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3934" w:rsidP="00D13934" w14:paraId="55DBAB7D" w14:textId="467DF322">
      <w:pPr>
        <w:jc w:val="right"/>
      </w:pPr>
      <w:r w:rsidRPr="001B19C2">
        <w:t>Дело № 5-</w:t>
      </w:r>
      <w:r w:rsidR="008E7831">
        <w:t>959</w:t>
      </w:r>
      <w:r w:rsidRPr="001B19C2">
        <w:t>-200</w:t>
      </w:r>
      <w:r w:rsidR="008E7831">
        <w:t>2</w:t>
      </w:r>
      <w:r w:rsidRPr="001B19C2">
        <w:t>/20</w:t>
      </w:r>
      <w:r w:rsidR="00026581">
        <w:t>2</w:t>
      </w:r>
      <w:r w:rsidR="008E7831">
        <w:t>6</w:t>
      </w:r>
    </w:p>
    <w:p w:rsidR="001B10AC" w:rsidRPr="00602847" w:rsidP="00D13934" w14:paraId="674EACD4" w14:textId="77777777">
      <w:pPr>
        <w:jc w:val="right"/>
        <w:rPr>
          <w:sz w:val="12"/>
          <w:szCs w:val="12"/>
        </w:rPr>
      </w:pPr>
    </w:p>
    <w:p w:rsidR="00D13934" w:rsidRPr="001B10AC" w:rsidP="00D13934" w14:paraId="504939B9" w14:textId="77777777">
      <w:pPr>
        <w:jc w:val="center"/>
        <w:rPr>
          <w:sz w:val="28"/>
          <w:szCs w:val="28"/>
        </w:rPr>
      </w:pPr>
      <w:r w:rsidRPr="001B10AC">
        <w:rPr>
          <w:sz w:val="28"/>
          <w:szCs w:val="28"/>
        </w:rPr>
        <w:t>ПОСТАНОВЛЕНИЕ</w:t>
      </w:r>
    </w:p>
    <w:p w:rsidR="00D13934" w:rsidRPr="001B10AC" w:rsidP="00D13934" w14:paraId="24385FF3" w14:textId="77777777">
      <w:pPr>
        <w:jc w:val="center"/>
        <w:rPr>
          <w:sz w:val="28"/>
          <w:szCs w:val="28"/>
        </w:rPr>
      </w:pPr>
      <w:r w:rsidRPr="001B10AC">
        <w:rPr>
          <w:sz w:val="28"/>
          <w:szCs w:val="28"/>
        </w:rPr>
        <w:t>о назначении административного наказания</w:t>
      </w:r>
    </w:p>
    <w:p w:rsidR="00D13934" w:rsidRPr="00602847" w:rsidP="00D13934" w14:paraId="21C5BCC7" w14:textId="77777777">
      <w:pPr>
        <w:jc w:val="center"/>
        <w:rPr>
          <w:sz w:val="12"/>
          <w:szCs w:val="12"/>
        </w:rPr>
      </w:pPr>
    </w:p>
    <w:p w:rsidR="00D13934" w:rsidRPr="001B10AC" w:rsidP="00A75056" w14:paraId="39E7ED6B" w14:textId="6D8E4C82">
      <w:pPr>
        <w:rPr>
          <w:sz w:val="28"/>
          <w:szCs w:val="28"/>
        </w:rPr>
      </w:pPr>
      <w:r>
        <w:rPr>
          <w:sz w:val="28"/>
          <w:szCs w:val="28"/>
        </w:rPr>
        <w:t xml:space="preserve">17 сентября </w:t>
      </w:r>
      <w:r w:rsidRPr="001B10AC" w:rsidR="001B19C2">
        <w:rPr>
          <w:sz w:val="28"/>
          <w:szCs w:val="28"/>
        </w:rPr>
        <w:t>20</w:t>
      </w:r>
      <w:r w:rsidR="00026581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1B10AC">
        <w:rPr>
          <w:sz w:val="28"/>
          <w:szCs w:val="28"/>
        </w:rPr>
        <w:t xml:space="preserve"> года</w:t>
      </w:r>
      <w:r w:rsidR="00026581">
        <w:rPr>
          <w:sz w:val="28"/>
          <w:szCs w:val="28"/>
        </w:rPr>
        <w:t xml:space="preserve"> </w:t>
      </w:r>
      <w:r w:rsidR="00362E53">
        <w:rPr>
          <w:sz w:val="28"/>
          <w:szCs w:val="28"/>
        </w:rPr>
        <w:t xml:space="preserve"> </w:t>
      </w:r>
      <w:r w:rsidR="00026581">
        <w:rPr>
          <w:sz w:val="28"/>
          <w:szCs w:val="28"/>
        </w:rPr>
        <w:t xml:space="preserve"> </w:t>
      </w:r>
      <w:r w:rsidRPr="001B10AC">
        <w:rPr>
          <w:sz w:val="28"/>
          <w:szCs w:val="28"/>
        </w:rPr>
        <w:t xml:space="preserve">                                                                      г. Нефтеюганск</w:t>
      </w:r>
    </w:p>
    <w:p w:rsidR="00D13934" w:rsidRPr="00602847" w:rsidP="00D13934" w14:paraId="118BF485" w14:textId="77777777">
      <w:pPr>
        <w:ind w:firstLine="720"/>
        <w:jc w:val="both"/>
        <w:rPr>
          <w:sz w:val="12"/>
          <w:szCs w:val="12"/>
        </w:rPr>
      </w:pPr>
    </w:p>
    <w:p w:rsidR="00D13934" w:rsidRPr="001B10AC" w:rsidP="00A75056" w14:paraId="41305334" w14:textId="36262D6C">
      <w:pPr>
        <w:tabs>
          <w:tab w:val="left" w:pos="567"/>
        </w:tabs>
        <w:jc w:val="both"/>
        <w:rPr>
          <w:sz w:val="28"/>
          <w:szCs w:val="28"/>
        </w:rPr>
      </w:pPr>
      <w:r w:rsidRPr="001B10AC">
        <w:rPr>
          <w:sz w:val="28"/>
          <w:szCs w:val="28"/>
        </w:rPr>
        <w:tab/>
        <w:t xml:space="preserve">Мировой судья судебного участка № </w:t>
      </w:r>
      <w:r w:rsidRPr="001B10AC" w:rsidR="001B19C2">
        <w:rPr>
          <w:sz w:val="28"/>
          <w:szCs w:val="28"/>
        </w:rPr>
        <w:t>3</w:t>
      </w:r>
      <w:r w:rsidR="00026581">
        <w:rPr>
          <w:sz w:val="28"/>
          <w:szCs w:val="28"/>
        </w:rPr>
        <w:t xml:space="preserve"> </w:t>
      </w:r>
      <w:r w:rsidRPr="001B10AC">
        <w:rPr>
          <w:sz w:val="28"/>
          <w:szCs w:val="28"/>
        </w:rPr>
        <w:t>Нефтеюганского</w:t>
      </w:r>
      <w:r w:rsidRPr="001B10AC">
        <w:rPr>
          <w:sz w:val="28"/>
          <w:szCs w:val="28"/>
        </w:rPr>
        <w:t xml:space="preserve"> судебного района Ханты-Мансийс</w:t>
      </w:r>
      <w:r w:rsidRPr="001B10AC" w:rsidR="001B19C2">
        <w:rPr>
          <w:sz w:val="28"/>
          <w:szCs w:val="28"/>
        </w:rPr>
        <w:t>ког</w:t>
      </w:r>
      <w:r w:rsidR="00AD7C9E">
        <w:rPr>
          <w:sz w:val="28"/>
          <w:szCs w:val="28"/>
        </w:rPr>
        <w:t>о автономного округа – Югры</w:t>
      </w:r>
      <w:r w:rsidRPr="001B10AC" w:rsidR="001B19C2">
        <w:rPr>
          <w:sz w:val="28"/>
          <w:szCs w:val="28"/>
        </w:rPr>
        <w:t xml:space="preserve"> </w:t>
      </w:r>
      <w:r w:rsidR="00026581">
        <w:rPr>
          <w:sz w:val="28"/>
          <w:szCs w:val="28"/>
        </w:rPr>
        <w:t>Агзямова Р.В.</w:t>
      </w:r>
      <w:r w:rsidR="008E7831">
        <w:rPr>
          <w:sz w:val="28"/>
          <w:szCs w:val="28"/>
        </w:rPr>
        <w:t xml:space="preserve">, и.о. мирового судьи судебного участка №2 </w:t>
      </w:r>
      <w:r w:rsidRPr="00903F05" w:rsidR="008E7831">
        <w:rPr>
          <w:sz w:val="28"/>
          <w:szCs w:val="28"/>
        </w:rPr>
        <w:t>Нефтеюганского судебного района Ханты-Мансийского автономного округа – Югры</w:t>
      </w:r>
      <w:r w:rsidR="008E7831">
        <w:rPr>
          <w:sz w:val="28"/>
          <w:szCs w:val="28"/>
        </w:rPr>
        <w:t>,</w:t>
      </w:r>
      <w:r w:rsidRPr="001B10AC" w:rsidR="008E7831">
        <w:rPr>
          <w:sz w:val="28"/>
          <w:szCs w:val="28"/>
        </w:rPr>
        <w:t xml:space="preserve"> </w:t>
      </w:r>
      <w:r w:rsidRPr="001B10AC">
        <w:rPr>
          <w:sz w:val="28"/>
          <w:szCs w:val="28"/>
        </w:rPr>
        <w:t>(628309, ХМАО-Югра, г. Нефтеюганск, 1 мкр-н, дом 30),</w:t>
      </w:r>
      <w:r w:rsidR="00903F05">
        <w:rPr>
          <w:sz w:val="28"/>
          <w:szCs w:val="28"/>
        </w:rPr>
        <w:t xml:space="preserve"> </w:t>
      </w:r>
      <w:r w:rsidRPr="001B10AC">
        <w:rPr>
          <w:sz w:val="28"/>
          <w:szCs w:val="28"/>
        </w:rPr>
        <w:t>рассмот</w:t>
      </w:r>
      <w:r w:rsidRPr="001B10AC">
        <w:rPr>
          <w:sz w:val="28"/>
          <w:szCs w:val="28"/>
        </w:rPr>
        <w:t>рев в открытом судебном заседании дело об административном правонарушении в отношении</w:t>
      </w:r>
    </w:p>
    <w:p w:rsidR="00D13934" w:rsidRPr="001B10AC" w:rsidP="00323400" w14:paraId="75F4D744" w14:textId="3D5C56D6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Головина Д.И., ***</w:t>
      </w:r>
      <w:r w:rsidR="00903F05">
        <w:rPr>
          <w:sz w:val="28"/>
          <w:szCs w:val="28"/>
        </w:rPr>
        <w:t xml:space="preserve"> </w:t>
      </w:r>
      <w:r w:rsidRPr="002477C5" w:rsidR="000C7090">
        <w:rPr>
          <w:sz w:val="28"/>
          <w:szCs w:val="28"/>
        </w:rPr>
        <w:t xml:space="preserve">года рождения, уроженца </w:t>
      </w:r>
      <w:r w:rsidRPr="00873EE3">
        <w:rPr>
          <w:sz w:val="28"/>
          <w:szCs w:val="28"/>
        </w:rPr>
        <w:t>***</w:t>
      </w:r>
      <w:r>
        <w:rPr>
          <w:sz w:val="28"/>
          <w:szCs w:val="28"/>
        </w:rPr>
        <w:t xml:space="preserve">, </w:t>
      </w:r>
      <w:r w:rsidR="00903F05">
        <w:rPr>
          <w:sz w:val="28"/>
          <w:szCs w:val="28"/>
        </w:rPr>
        <w:t>не работающего,</w:t>
      </w:r>
      <w:r w:rsidR="00362E53">
        <w:rPr>
          <w:sz w:val="28"/>
          <w:szCs w:val="28"/>
        </w:rPr>
        <w:t xml:space="preserve"> зарегистрированного </w:t>
      </w:r>
      <w:r w:rsidR="00602847">
        <w:rPr>
          <w:sz w:val="28"/>
          <w:szCs w:val="28"/>
        </w:rPr>
        <w:t>по адресу:</w:t>
      </w:r>
      <w:r w:rsidR="00903F05">
        <w:rPr>
          <w:sz w:val="28"/>
          <w:szCs w:val="28"/>
        </w:rPr>
        <w:t xml:space="preserve"> </w:t>
      </w:r>
      <w:r w:rsidRPr="00873EE3">
        <w:rPr>
          <w:sz w:val="28"/>
          <w:szCs w:val="28"/>
        </w:rPr>
        <w:t>***</w:t>
      </w:r>
      <w:r w:rsidR="004424B0">
        <w:rPr>
          <w:sz w:val="28"/>
          <w:szCs w:val="28"/>
        </w:rPr>
        <w:t>,</w:t>
      </w:r>
      <w:r w:rsidR="00362E53">
        <w:rPr>
          <w:sz w:val="28"/>
          <w:szCs w:val="28"/>
        </w:rPr>
        <w:t xml:space="preserve"> </w:t>
      </w:r>
      <w:r w:rsidR="00602847">
        <w:rPr>
          <w:sz w:val="28"/>
          <w:szCs w:val="28"/>
        </w:rPr>
        <w:t xml:space="preserve">водительское удостоверение: </w:t>
      </w:r>
      <w:r w:rsidRPr="00873EE3">
        <w:rPr>
          <w:sz w:val="28"/>
          <w:szCs w:val="28"/>
        </w:rPr>
        <w:t>***</w:t>
      </w:r>
      <w:r w:rsidR="00362E53">
        <w:rPr>
          <w:sz w:val="28"/>
          <w:szCs w:val="28"/>
        </w:rPr>
        <w:t>,</w:t>
      </w:r>
    </w:p>
    <w:p w:rsidR="00D13934" w:rsidRPr="001B10AC" w:rsidP="00323400" w14:paraId="4CF342B0" w14:textId="10050660">
      <w:pPr>
        <w:pStyle w:val="BodyText"/>
        <w:rPr>
          <w:sz w:val="28"/>
          <w:szCs w:val="28"/>
        </w:rPr>
      </w:pPr>
      <w:r w:rsidRPr="001B10AC">
        <w:rPr>
          <w:sz w:val="28"/>
          <w:szCs w:val="28"/>
        </w:rPr>
        <w:t>в совершении административного правонарушения, предусмотренного ч.</w:t>
      </w:r>
      <w:r w:rsidRPr="001B10AC" w:rsidR="005B1FB2">
        <w:rPr>
          <w:sz w:val="28"/>
          <w:szCs w:val="28"/>
        </w:rPr>
        <w:t>2</w:t>
      </w:r>
      <w:r w:rsidR="00EC06F9">
        <w:rPr>
          <w:sz w:val="28"/>
          <w:szCs w:val="28"/>
        </w:rPr>
        <w:t>.1</w:t>
      </w:r>
      <w:r w:rsidRPr="001B10AC" w:rsidR="005B1FB2">
        <w:rPr>
          <w:sz w:val="28"/>
          <w:szCs w:val="28"/>
        </w:rPr>
        <w:t xml:space="preserve"> ст. 12.2</w:t>
      </w:r>
      <w:r w:rsidRPr="001B10AC">
        <w:rPr>
          <w:sz w:val="28"/>
          <w:szCs w:val="28"/>
        </w:rPr>
        <w:t xml:space="preserve"> Кодекса Российской Федерации об административных правонарушениях,</w:t>
      </w:r>
    </w:p>
    <w:p w:rsidR="00D13934" w:rsidRPr="00602847" w:rsidP="00D13934" w14:paraId="2B5244DD" w14:textId="77777777">
      <w:pPr>
        <w:rPr>
          <w:sz w:val="12"/>
          <w:szCs w:val="12"/>
        </w:rPr>
      </w:pPr>
    </w:p>
    <w:p w:rsidR="00D13934" w:rsidRPr="001B10AC" w:rsidP="00D13934" w14:paraId="0E288D7B" w14:textId="77777777">
      <w:pPr>
        <w:jc w:val="center"/>
        <w:rPr>
          <w:bCs/>
          <w:sz w:val="28"/>
          <w:szCs w:val="28"/>
        </w:rPr>
      </w:pPr>
      <w:r w:rsidRPr="001B10AC">
        <w:rPr>
          <w:bCs/>
          <w:sz w:val="28"/>
          <w:szCs w:val="28"/>
        </w:rPr>
        <w:t>У С Т А Н О В И Л:</w:t>
      </w:r>
    </w:p>
    <w:p w:rsidR="00D13934" w:rsidRPr="00602847" w:rsidP="00D13934" w14:paraId="44C86E31" w14:textId="77777777">
      <w:pPr>
        <w:rPr>
          <w:sz w:val="12"/>
          <w:szCs w:val="12"/>
        </w:rPr>
      </w:pPr>
    </w:p>
    <w:p w:rsidR="00170D77" w:rsidRPr="001B10AC" w:rsidP="00EB31D7" w14:paraId="583824B7" w14:textId="2B9C54B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Головин Д.И.</w:t>
      </w:r>
      <w:r w:rsidRPr="001B10AC" w:rsidR="00D13934">
        <w:rPr>
          <w:sz w:val="28"/>
          <w:szCs w:val="28"/>
        </w:rPr>
        <w:t xml:space="preserve">, </w:t>
      </w:r>
      <w:r>
        <w:rPr>
          <w:sz w:val="28"/>
          <w:szCs w:val="28"/>
        </w:rPr>
        <w:t>23.08</w:t>
      </w:r>
      <w:r w:rsidR="00903F0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1B10AC" w:rsidR="00D13934">
        <w:rPr>
          <w:sz w:val="28"/>
          <w:szCs w:val="28"/>
        </w:rPr>
        <w:t xml:space="preserve"> в </w:t>
      </w:r>
      <w:r w:rsidR="00903F05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1B10AC" w:rsidR="001B19C2">
        <w:rPr>
          <w:sz w:val="28"/>
          <w:szCs w:val="28"/>
        </w:rPr>
        <w:t>:</w:t>
      </w:r>
      <w:r>
        <w:rPr>
          <w:sz w:val="28"/>
          <w:szCs w:val="28"/>
        </w:rPr>
        <w:t>21</w:t>
      </w:r>
      <w:r w:rsidRPr="001B10AC" w:rsidR="00D13934">
        <w:rPr>
          <w:sz w:val="28"/>
          <w:szCs w:val="28"/>
        </w:rPr>
        <w:t>,</w:t>
      </w:r>
      <w:r w:rsidR="000C7090">
        <w:rPr>
          <w:sz w:val="28"/>
          <w:szCs w:val="28"/>
        </w:rPr>
        <w:t xml:space="preserve"> </w:t>
      </w:r>
      <w:r w:rsidR="005D19FD">
        <w:rPr>
          <w:sz w:val="28"/>
          <w:szCs w:val="28"/>
        </w:rPr>
        <w:t>по адресу: ХМАО-Югра, г. Нефтеюганск,</w:t>
      </w:r>
      <w:r>
        <w:rPr>
          <w:sz w:val="28"/>
          <w:szCs w:val="28"/>
        </w:rPr>
        <w:t xml:space="preserve"> 10 мкр., д. 12, </w:t>
      </w:r>
      <w:r w:rsidR="00EB31D7">
        <w:rPr>
          <w:sz w:val="28"/>
          <w:szCs w:val="28"/>
        </w:rPr>
        <w:t xml:space="preserve">в нарушение требований </w:t>
      </w:r>
      <w:r w:rsidRPr="00EC06F9">
        <w:rPr>
          <w:sz w:val="28"/>
          <w:szCs w:val="28"/>
        </w:rPr>
        <w:t xml:space="preserve">п. 2 Основных положений по допуску транспортных средств к эксплуатации и обязанности должностных лиц по обеспечению безопасности дорожного движения (утвержденных Постановлением </w:t>
      </w:r>
      <w:r w:rsidRPr="00EC06F9">
        <w:rPr>
          <w:sz w:val="28"/>
          <w:szCs w:val="28"/>
        </w:rPr>
        <w:t>Совета Министров - Правительства Российской Федерации от 23 октября 1993 г. N 1090),</w:t>
      </w:r>
      <w:r w:rsidR="004424B0">
        <w:rPr>
          <w:sz w:val="28"/>
          <w:szCs w:val="28"/>
        </w:rPr>
        <w:t xml:space="preserve"> </w:t>
      </w:r>
      <w:r w:rsidRPr="001B10AC" w:rsidR="00D13934">
        <w:rPr>
          <w:sz w:val="28"/>
          <w:szCs w:val="28"/>
        </w:rPr>
        <w:t>управлял</w:t>
      </w:r>
      <w:r w:rsidR="00026581">
        <w:rPr>
          <w:sz w:val="28"/>
          <w:szCs w:val="28"/>
        </w:rPr>
        <w:t xml:space="preserve"> транспортным средством</w:t>
      </w:r>
      <w:r w:rsidR="00362E53">
        <w:rPr>
          <w:sz w:val="28"/>
          <w:szCs w:val="28"/>
        </w:rPr>
        <w:t xml:space="preserve"> </w:t>
      </w:r>
      <w:r>
        <w:rPr>
          <w:sz w:val="28"/>
          <w:szCs w:val="28"/>
        </w:rPr>
        <w:t>ВАЗ 21100</w:t>
      </w:r>
      <w:r w:rsidR="003517AD">
        <w:rPr>
          <w:sz w:val="28"/>
          <w:szCs w:val="28"/>
        </w:rPr>
        <w:t xml:space="preserve">, </w:t>
      </w:r>
      <w:r w:rsidR="00362E53">
        <w:rPr>
          <w:sz w:val="28"/>
          <w:szCs w:val="28"/>
        </w:rPr>
        <w:t xml:space="preserve">г/н </w:t>
      </w:r>
      <w:r w:rsidRPr="00873EE3">
        <w:rPr>
          <w:sz w:val="28"/>
          <w:szCs w:val="28"/>
        </w:rPr>
        <w:t>***</w:t>
      </w:r>
      <w:r w:rsidR="00362E53">
        <w:rPr>
          <w:sz w:val="28"/>
          <w:szCs w:val="28"/>
        </w:rPr>
        <w:t xml:space="preserve">, </w:t>
      </w:r>
      <w:r w:rsidR="005D19FD">
        <w:rPr>
          <w:sz w:val="28"/>
          <w:szCs w:val="28"/>
        </w:rPr>
        <w:t xml:space="preserve"> </w:t>
      </w:r>
      <w:r>
        <w:rPr>
          <w:sz w:val="28"/>
          <w:szCs w:val="28"/>
        </w:rPr>
        <w:t>с государственными регистрационными знаками, оборудованными  с применением устройств, препятствующих их иденти</w:t>
      </w:r>
      <w:r>
        <w:rPr>
          <w:sz w:val="28"/>
          <w:szCs w:val="28"/>
        </w:rPr>
        <w:t>фикации</w:t>
      </w:r>
      <w:r w:rsidRPr="001B10AC">
        <w:rPr>
          <w:sz w:val="28"/>
          <w:szCs w:val="28"/>
        </w:rPr>
        <w:t xml:space="preserve">.   </w:t>
      </w:r>
    </w:p>
    <w:p w:rsidR="00C44815" w:rsidP="00B15F9E" w14:paraId="2BE5733F" w14:textId="50F022F9">
      <w:pPr>
        <w:ind w:firstLine="567"/>
        <w:jc w:val="both"/>
        <w:rPr>
          <w:sz w:val="28"/>
          <w:szCs w:val="28"/>
        </w:rPr>
      </w:pPr>
      <w:r w:rsidRPr="00B15F9E">
        <w:rPr>
          <w:sz w:val="28"/>
          <w:szCs w:val="28"/>
        </w:rPr>
        <w:t>В судебно</w:t>
      </w:r>
      <w:r w:rsidR="0095228F">
        <w:rPr>
          <w:sz w:val="28"/>
          <w:szCs w:val="28"/>
        </w:rPr>
        <w:t>м</w:t>
      </w:r>
      <w:r w:rsidRPr="00B15F9E">
        <w:rPr>
          <w:sz w:val="28"/>
          <w:szCs w:val="28"/>
        </w:rPr>
        <w:t xml:space="preserve"> заседани</w:t>
      </w:r>
      <w:r w:rsidR="0095228F">
        <w:rPr>
          <w:sz w:val="28"/>
          <w:szCs w:val="28"/>
        </w:rPr>
        <w:t>и Головин Д.И., вину в совершении административного правон</w:t>
      </w:r>
      <w:r>
        <w:rPr>
          <w:sz w:val="28"/>
          <w:szCs w:val="28"/>
        </w:rPr>
        <w:t>а</w:t>
      </w:r>
      <w:r w:rsidR="0095228F">
        <w:rPr>
          <w:sz w:val="28"/>
          <w:szCs w:val="28"/>
        </w:rPr>
        <w:t>ру</w:t>
      </w:r>
      <w:r>
        <w:rPr>
          <w:sz w:val="28"/>
          <w:szCs w:val="28"/>
        </w:rPr>
        <w:t xml:space="preserve">шения </w:t>
      </w:r>
      <w:r w:rsidR="0095228F">
        <w:rPr>
          <w:sz w:val="28"/>
          <w:szCs w:val="28"/>
        </w:rPr>
        <w:t>не признал, пояснив, что</w:t>
      </w:r>
      <w:r>
        <w:rPr>
          <w:sz w:val="28"/>
          <w:szCs w:val="28"/>
        </w:rPr>
        <w:t xml:space="preserve"> устройство</w:t>
      </w:r>
      <w:r w:rsidR="009522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="00061ED0">
        <w:rPr>
          <w:sz w:val="28"/>
          <w:szCs w:val="28"/>
        </w:rPr>
        <w:t>крепления</w:t>
      </w:r>
      <w:r>
        <w:rPr>
          <w:sz w:val="28"/>
          <w:szCs w:val="28"/>
        </w:rPr>
        <w:t xml:space="preserve"> номера купил на маркетплейсе «</w:t>
      </w:r>
      <w:r w:rsidRPr="00C44815">
        <w:rPr>
          <w:sz w:val="28"/>
          <w:szCs w:val="28"/>
        </w:rPr>
        <w:t>wildberries</w:t>
      </w:r>
      <w:r>
        <w:rPr>
          <w:sz w:val="28"/>
          <w:szCs w:val="28"/>
        </w:rPr>
        <w:t>», для спортивной машины</w:t>
      </w:r>
      <w:r w:rsidR="00061ED0">
        <w:rPr>
          <w:sz w:val="28"/>
          <w:szCs w:val="28"/>
        </w:rPr>
        <w:t>. Т</w:t>
      </w:r>
      <w:r>
        <w:rPr>
          <w:sz w:val="28"/>
          <w:szCs w:val="28"/>
        </w:rPr>
        <w:t xml:space="preserve">ак как бампер круглый, </w:t>
      </w:r>
      <w:r w:rsidR="00061ED0">
        <w:rPr>
          <w:sz w:val="28"/>
          <w:szCs w:val="28"/>
        </w:rPr>
        <w:t xml:space="preserve">новый, еще даже не успел покрасить, </w:t>
      </w:r>
      <w:r>
        <w:rPr>
          <w:sz w:val="28"/>
          <w:szCs w:val="28"/>
        </w:rPr>
        <w:t xml:space="preserve">другое крепление не подходило, </w:t>
      </w:r>
      <w:r w:rsidR="00061ED0">
        <w:rPr>
          <w:sz w:val="28"/>
          <w:szCs w:val="28"/>
        </w:rPr>
        <w:t>поэтому и поставил эту рамку. Думал, что рамка зафиксирована, а она наклонилась.</w:t>
      </w:r>
      <w:r w:rsidR="00CF3E7F">
        <w:rPr>
          <w:sz w:val="28"/>
          <w:szCs w:val="28"/>
        </w:rPr>
        <w:t xml:space="preserve"> Считает, что</w:t>
      </w:r>
      <w:r w:rsidR="00061ED0">
        <w:rPr>
          <w:sz w:val="28"/>
          <w:szCs w:val="28"/>
        </w:rPr>
        <w:t xml:space="preserve"> </w:t>
      </w:r>
      <w:r w:rsidRPr="00CF3E7F" w:rsidR="00CF3E7F">
        <w:rPr>
          <w:sz w:val="28"/>
          <w:szCs w:val="28"/>
        </w:rPr>
        <w:t>устройство для крепления государственного регистрационного знака не препятствовало</w:t>
      </w:r>
      <w:r w:rsidR="00CF3E7F">
        <w:rPr>
          <w:sz w:val="28"/>
          <w:szCs w:val="28"/>
        </w:rPr>
        <w:t xml:space="preserve"> его</w:t>
      </w:r>
      <w:r w:rsidRPr="00CF3E7F" w:rsidR="00CF3E7F">
        <w:rPr>
          <w:sz w:val="28"/>
          <w:szCs w:val="28"/>
        </w:rPr>
        <w:t xml:space="preserve"> идентификации</w:t>
      </w:r>
      <w:r w:rsidR="00CF3E7F">
        <w:rPr>
          <w:sz w:val="28"/>
          <w:szCs w:val="28"/>
        </w:rPr>
        <w:t>.</w:t>
      </w:r>
    </w:p>
    <w:p w:rsidR="00FD6C0A" w:rsidRPr="002651CD" w:rsidP="00FD6C0A" w14:paraId="25ECD8AB" w14:textId="62E5BC0F">
      <w:pPr>
        <w:ind w:firstLine="567"/>
        <w:jc w:val="both"/>
        <w:rPr>
          <w:sz w:val="28"/>
          <w:szCs w:val="28"/>
        </w:rPr>
      </w:pPr>
      <w:r w:rsidRPr="008C3E9E">
        <w:rPr>
          <w:color w:val="000000"/>
          <w:sz w:val="28"/>
          <w:szCs w:val="28"/>
          <w:lang w:eastAsia="ar-SA" w:bidi="ru-RU"/>
        </w:rPr>
        <w:t xml:space="preserve">Допрошенный в судебном заседании в качестве свидетеля </w:t>
      </w:r>
      <w:r>
        <w:rPr>
          <w:color w:val="000000"/>
          <w:sz w:val="28"/>
          <w:szCs w:val="28"/>
          <w:lang w:eastAsia="ar-SA" w:bidi="ru-RU"/>
        </w:rPr>
        <w:t xml:space="preserve">старший </w:t>
      </w:r>
      <w:r w:rsidRPr="008C3E9E">
        <w:rPr>
          <w:color w:val="000000"/>
          <w:sz w:val="28"/>
          <w:szCs w:val="28"/>
          <w:lang w:eastAsia="ar-SA" w:bidi="ru-RU"/>
        </w:rPr>
        <w:t xml:space="preserve">инспектор ДПС ОГИБДД ОМВД России по г. Нефтеюганску </w:t>
      </w:r>
      <w:r>
        <w:rPr>
          <w:color w:val="000000"/>
          <w:sz w:val="28"/>
          <w:szCs w:val="28"/>
          <w:lang w:eastAsia="ar-SA" w:bidi="ru-RU"/>
        </w:rPr>
        <w:t xml:space="preserve">П., </w:t>
      </w:r>
      <w:r w:rsidRPr="008C3E9E">
        <w:rPr>
          <w:color w:val="000000"/>
          <w:sz w:val="28"/>
          <w:szCs w:val="28"/>
          <w:lang w:eastAsia="ar-SA" w:bidi="ru-RU"/>
        </w:rPr>
        <w:t>которому перед дачей объяснений были разъяснены права и обязанности свидетеля по ст. 25.6 КоАП РФ, предупрежденный об ответственн</w:t>
      </w:r>
      <w:r w:rsidRPr="008C3E9E">
        <w:rPr>
          <w:color w:val="000000"/>
          <w:sz w:val="28"/>
          <w:szCs w:val="28"/>
          <w:lang w:eastAsia="ar-SA" w:bidi="ru-RU"/>
        </w:rPr>
        <w:t xml:space="preserve">ости по ст. ст. 17.9, 17.7 КоАП РФ, суду показал, что </w:t>
      </w:r>
      <w:r>
        <w:rPr>
          <w:sz w:val="28"/>
          <w:szCs w:val="28"/>
        </w:rPr>
        <w:t>23.08.2026</w:t>
      </w:r>
      <w:r w:rsidRPr="001B10AC">
        <w:rPr>
          <w:sz w:val="28"/>
          <w:szCs w:val="28"/>
        </w:rPr>
        <w:t xml:space="preserve"> в </w:t>
      </w:r>
      <w:r>
        <w:rPr>
          <w:sz w:val="28"/>
          <w:szCs w:val="28"/>
        </w:rPr>
        <w:t>13</w:t>
      </w:r>
      <w:r w:rsidRPr="001B10AC">
        <w:rPr>
          <w:sz w:val="28"/>
          <w:szCs w:val="28"/>
        </w:rPr>
        <w:t>:</w:t>
      </w:r>
      <w:r>
        <w:rPr>
          <w:sz w:val="28"/>
          <w:szCs w:val="28"/>
        </w:rPr>
        <w:t>21</w:t>
      </w:r>
      <w:r w:rsidRPr="001B10AC">
        <w:rPr>
          <w:sz w:val="28"/>
          <w:szCs w:val="28"/>
        </w:rPr>
        <w:t>,</w:t>
      </w:r>
      <w:r>
        <w:rPr>
          <w:sz w:val="28"/>
          <w:szCs w:val="28"/>
        </w:rPr>
        <w:t xml:space="preserve"> по адресу: г. Нефтеюганск, 10 мкр., д. 12, было остановлено транспортное средство ВАЗ 21100, г/н </w:t>
      </w:r>
      <w:r w:rsidRPr="00873EE3">
        <w:rPr>
          <w:sz w:val="28"/>
          <w:szCs w:val="28"/>
        </w:rPr>
        <w:t>***</w:t>
      </w:r>
      <w:r>
        <w:rPr>
          <w:sz w:val="28"/>
          <w:szCs w:val="28"/>
        </w:rPr>
        <w:t xml:space="preserve">, под управлением Головина Д.И., за выезд на полосу встречного движения в </w:t>
      </w:r>
      <w:r>
        <w:rPr>
          <w:sz w:val="28"/>
          <w:szCs w:val="28"/>
        </w:rPr>
        <w:t>нарушение ПДД РФ</w:t>
      </w:r>
      <w:r w:rsidR="005E49F5">
        <w:rPr>
          <w:sz w:val="28"/>
          <w:szCs w:val="28"/>
        </w:rPr>
        <w:t>. П</w:t>
      </w:r>
      <w:r>
        <w:rPr>
          <w:sz w:val="28"/>
          <w:szCs w:val="28"/>
        </w:rPr>
        <w:t>ри остановке данного транспортного средства было обращено внимание на то, что</w:t>
      </w:r>
      <w:r w:rsidRPr="008C3E9E">
        <w:rPr>
          <w:sz w:val="28"/>
          <w:szCs w:val="28"/>
        </w:rPr>
        <w:t xml:space="preserve"> государственны</w:t>
      </w:r>
      <w:r>
        <w:rPr>
          <w:sz w:val="28"/>
          <w:szCs w:val="28"/>
        </w:rPr>
        <w:t>й</w:t>
      </w:r>
      <w:r w:rsidRPr="008C3E9E">
        <w:rPr>
          <w:sz w:val="28"/>
          <w:szCs w:val="28"/>
        </w:rPr>
        <w:t xml:space="preserve"> регистрационны</w:t>
      </w:r>
      <w:r>
        <w:rPr>
          <w:sz w:val="28"/>
          <w:szCs w:val="28"/>
        </w:rPr>
        <w:t>й</w:t>
      </w:r>
      <w:r w:rsidR="005E49F5">
        <w:rPr>
          <w:sz w:val="28"/>
          <w:szCs w:val="28"/>
        </w:rPr>
        <w:t xml:space="preserve"> знак</w:t>
      </w:r>
      <w:r>
        <w:rPr>
          <w:sz w:val="28"/>
          <w:szCs w:val="28"/>
        </w:rPr>
        <w:t xml:space="preserve"> оборудован с применением </w:t>
      </w:r>
      <w:r w:rsidRPr="008C3E9E">
        <w:rPr>
          <w:sz w:val="28"/>
          <w:szCs w:val="28"/>
        </w:rPr>
        <w:t>устройств</w:t>
      </w:r>
      <w:r>
        <w:rPr>
          <w:sz w:val="28"/>
          <w:szCs w:val="28"/>
        </w:rPr>
        <w:t>а</w:t>
      </w:r>
      <w:r w:rsidRPr="008C3E9E">
        <w:rPr>
          <w:sz w:val="28"/>
          <w:szCs w:val="28"/>
        </w:rPr>
        <w:t>, препятствующ</w:t>
      </w:r>
      <w:r>
        <w:rPr>
          <w:sz w:val="28"/>
          <w:szCs w:val="28"/>
        </w:rPr>
        <w:t>его</w:t>
      </w:r>
      <w:r w:rsidRPr="008C3E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 </w:t>
      </w:r>
      <w:r w:rsidRPr="008C3E9E">
        <w:rPr>
          <w:sz w:val="28"/>
          <w:szCs w:val="28"/>
        </w:rPr>
        <w:t>идентификации</w:t>
      </w:r>
      <w:r>
        <w:rPr>
          <w:sz w:val="28"/>
          <w:szCs w:val="28"/>
        </w:rPr>
        <w:t>,</w:t>
      </w:r>
      <w:r w:rsidRPr="008C3E9E">
        <w:rPr>
          <w:sz w:val="28"/>
          <w:szCs w:val="28"/>
        </w:rPr>
        <w:t xml:space="preserve"> </w:t>
      </w:r>
      <w:r>
        <w:rPr>
          <w:sz w:val="28"/>
          <w:szCs w:val="28"/>
        </w:rPr>
        <w:t>знак смотр</w:t>
      </w:r>
      <w:r w:rsidR="005E49F5">
        <w:rPr>
          <w:sz w:val="28"/>
          <w:szCs w:val="28"/>
        </w:rPr>
        <w:t>ел</w:t>
      </w:r>
      <w:r>
        <w:rPr>
          <w:sz w:val="28"/>
          <w:szCs w:val="28"/>
        </w:rPr>
        <w:t xml:space="preserve"> в землю,</w:t>
      </w:r>
      <w:r w:rsidR="005E49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этом такая </w:t>
      </w:r>
      <w:r w:rsidR="00C27122">
        <w:rPr>
          <w:sz w:val="28"/>
          <w:szCs w:val="28"/>
        </w:rPr>
        <w:t>конструкция</w:t>
      </w: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>е предусмотрена для установки на бампер</w:t>
      </w:r>
      <w:r w:rsidR="00DC7D6E">
        <w:rPr>
          <w:sz w:val="28"/>
          <w:szCs w:val="28"/>
        </w:rPr>
        <w:t>.</w:t>
      </w:r>
      <w:r w:rsidR="00C27122">
        <w:rPr>
          <w:sz w:val="28"/>
          <w:szCs w:val="28"/>
        </w:rPr>
        <w:t xml:space="preserve"> </w:t>
      </w:r>
      <w:r w:rsidR="005E49F5">
        <w:rPr>
          <w:sz w:val="28"/>
          <w:szCs w:val="28"/>
        </w:rPr>
        <w:t xml:space="preserve">Головин </w:t>
      </w:r>
      <w:r w:rsidR="005E49F5">
        <w:rPr>
          <w:sz w:val="28"/>
          <w:szCs w:val="28"/>
        </w:rPr>
        <w:t>Д.И. пояснил, что эту конструкцию приобрел на маркетплейсе, и что она придает внешний вид.</w:t>
      </w:r>
      <w:r w:rsidRPr="00FD6C0A">
        <w:rPr>
          <w:sz w:val="28"/>
          <w:szCs w:val="28"/>
        </w:rPr>
        <w:t xml:space="preserve"> Утверждает, что </w:t>
      </w:r>
      <w:r>
        <w:rPr>
          <w:sz w:val="28"/>
          <w:szCs w:val="28"/>
        </w:rPr>
        <w:t>гос.</w:t>
      </w:r>
      <w:r w:rsidRPr="00FD6C0A">
        <w:rPr>
          <w:sz w:val="28"/>
          <w:szCs w:val="28"/>
        </w:rPr>
        <w:t>знак с высоты его роста был не читаем.</w:t>
      </w:r>
    </w:p>
    <w:p w:rsidR="00A62561" w:rsidRPr="00A62561" w:rsidP="00B15F9E" w14:paraId="22C71E13" w14:textId="226C68E3">
      <w:pPr>
        <w:ind w:firstLine="567"/>
        <w:jc w:val="both"/>
        <w:rPr>
          <w:sz w:val="28"/>
          <w:szCs w:val="28"/>
        </w:rPr>
      </w:pPr>
      <w:r w:rsidRPr="00B15F9E">
        <w:rPr>
          <w:sz w:val="28"/>
          <w:szCs w:val="28"/>
        </w:rPr>
        <w:t>Мировой судья,</w:t>
      </w:r>
      <w:r w:rsidR="005E49F5">
        <w:rPr>
          <w:sz w:val="28"/>
          <w:szCs w:val="28"/>
        </w:rPr>
        <w:t xml:space="preserve"> выслушав Головина Д.И., свидетеля П., </w:t>
      </w:r>
      <w:r w:rsidRPr="00B15F9E">
        <w:rPr>
          <w:sz w:val="28"/>
          <w:szCs w:val="28"/>
        </w:rPr>
        <w:t xml:space="preserve">исследовав материалы дела, считает, что вина </w:t>
      </w:r>
      <w:r w:rsidRPr="005E49F5" w:rsidR="005E49F5">
        <w:rPr>
          <w:sz w:val="28"/>
          <w:szCs w:val="28"/>
        </w:rPr>
        <w:t>Головина Д.И.</w:t>
      </w:r>
      <w:r w:rsidR="005E49F5">
        <w:rPr>
          <w:sz w:val="28"/>
          <w:szCs w:val="28"/>
        </w:rPr>
        <w:t xml:space="preserve"> </w:t>
      </w:r>
      <w:r w:rsidRPr="00B15F9E">
        <w:rPr>
          <w:sz w:val="28"/>
          <w:szCs w:val="28"/>
        </w:rPr>
        <w:t>в совершении правонарушения полностью доказана и подтверждается следующими доказательствами</w:t>
      </w:r>
      <w:r w:rsidRPr="00A62561">
        <w:rPr>
          <w:sz w:val="28"/>
          <w:szCs w:val="28"/>
        </w:rPr>
        <w:t>:</w:t>
      </w:r>
    </w:p>
    <w:p w:rsidR="00D13934" w:rsidP="00D13934" w14:paraId="622497F0" w14:textId="10F68DC3">
      <w:pPr>
        <w:ind w:firstLine="567"/>
        <w:jc w:val="both"/>
        <w:rPr>
          <w:sz w:val="28"/>
          <w:szCs w:val="28"/>
        </w:rPr>
      </w:pPr>
      <w:r w:rsidRPr="001B10AC">
        <w:rPr>
          <w:sz w:val="28"/>
          <w:szCs w:val="28"/>
        </w:rPr>
        <w:t xml:space="preserve">- протоколом </w:t>
      </w:r>
      <w:r w:rsidRPr="00873EE3">
        <w:rPr>
          <w:sz w:val="28"/>
          <w:szCs w:val="28"/>
        </w:rPr>
        <w:t xml:space="preserve">*** </w:t>
      </w:r>
      <w:r w:rsidRPr="001B10AC">
        <w:rPr>
          <w:sz w:val="28"/>
          <w:szCs w:val="28"/>
        </w:rPr>
        <w:t>об административном правонарушении</w:t>
      </w:r>
      <w:r w:rsidRPr="001B10AC" w:rsidR="00671859">
        <w:rPr>
          <w:sz w:val="28"/>
          <w:szCs w:val="28"/>
        </w:rPr>
        <w:t xml:space="preserve"> от </w:t>
      </w:r>
      <w:r w:rsidR="005E49F5">
        <w:rPr>
          <w:sz w:val="28"/>
          <w:szCs w:val="28"/>
        </w:rPr>
        <w:t>23.08.2026</w:t>
      </w:r>
      <w:r w:rsidRPr="001B10AC">
        <w:rPr>
          <w:sz w:val="28"/>
          <w:szCs w:val="28"/>
        </w:rPr>
        <w:t>, согласно которому</w:t>
      </w:r>
      <w:r w:rsidR="00CF2D05">
        <w:rPr>
          <w:sz w:val="28"/>
          <w:szCs w:val="28"/>
        </w:rPr>
        <w:t xml:space="preserve"> </w:t>
      </w:r>
      <w:r w:rsidRPr="005E49F5" w:rsidR="005E49F5">
        <w:rPr>
          <w:sz w:val="28"/>
          <w:szCs w:val="28"/>
        </w:rPr>
        <w:t xml:space="preserve">Головин Д.И., 23.08.2026 в 13:21, по адресу: ХМАО-Югра, г. Нефтеюганск, 10 мкр., д. 12, в нарушение требований п. 2 Основных положений по допуску транспортных средств к эксплуатации и обязанности должностных лиц по обеспечению безопасности дорожного движения (утвержденных Постановлением Совета Министров - Правительства Российской Федерации от 23 октября 1993 г. N 1090), управлял транспортным средством ВАЗ 21100, г/н </w:t>
      </w:r>
      <w:r w:rsidRPr="00873EE3">
        <w:rPr>
          <w:sz w:val="28"/>
          <w:szCs w:val="28"/>
        </w:rPr>
        <w:t>***</w:t>
      </w:r>
      <w:r w:rsidRPr="005E49F5" w:rsidR="005E49F5">
        <w:rPr>
          <w:sz w:val="28"/>
          <w:szCs w:val="28"/>
        </w:rPr>
        <w:t xml:space="preserve">,  с государственными регистрационными знаками, оборудованными  с применением устройств, препятствующих их идентификации. </w:t>
      </w:r>
      <w:r w:rsidRPr="00B15F9E" w:rsidR="00B15F9E">
        <w:rPr>
          <w:sz w:val="28"/>
          <w:szCs w:val="28"/>
        </w:rPr>
        <w:t xml:space="preserve">В данном протоколе имеется собственноручная подпись </w:t>
      </w:r>
      <w:r w:rsidRPr="005E49F5" w:rsidR="005E49F5">
        <w:rPr>
          <w:sz w:val="28"/>
          <w:szCs w:val="28"/>
        </w:rPr>
        <w:t>Головин</w:t>
      </w:r>
      <w:r w:rsidR="005E49F5">
        <w:rPr>
          <w:sz w:val="28"/>
          <w:szCs w:val="28"/>
        </w:rPr>
        <w:t>а</w:t>
      </w:r>
      <w:r w:rsidRPr="005E49F5" w:rsidR="005E49F5">
        <w:rPr>
          <w:sz w:val="28"/>
          <w:szCs w:val="28"/>
        </w:rPr>
        <w:t xml:space="preserve"> Д.И.</w:t>
      </w:r>
      <w:r w:rsidR="005E49F5">
        <w:rPr>
          <w:sz w:val="28"/>
          <w:szCs w:val="28"/>
        </w:rPr>
        <w:t xml:space="preserve"> </w:t>
      </w:r>
      <w:r w:rsidRPr="00B15F9E" w:rsidR="00B15F9E">
        <w:rPr>
          <w:sz w:val="28"/>
          <w:szCs w:val="28"/>
        </w:rPr>
        <w:t xml:space="preserve">о том, что </w:t>
      </w:r>
      <w:r w:rsidRPr="00B15F9E" w:rsidR="003517AD">
        <w:rPr>
          <w:sz w:val="28"/>
          <w:szCs w:val="28"/>
        </w:rPr>
        <w:t xml:space="preserve">права ему разъяснены, </w:t>
      </w:r>
      <w:r w:rsidRPr="00B15F9E" w:rsidR="00B15F9E">
        <w:rPr>
          <w:sz w:val="28"/>
          <w:szCs w:val="28"/>
        </w:rPr>
        <w:t xml:space="preserve">с протоколом ознакомлен, </w:t>
      </w:r>
      <w:r w:rsidR="003517AD">
        <w:rPr>
          <w:sz w:val="28"/>
          <w:szCs w:val="28"/>
        </w:rPr>
        <w:t>копию протокола получил</w:t>
      </w:r>
      <w:r w:rsidR="002160D3">
        <w:rPr>
          <w:sz w:val="28"/>
          <w:szCs w:val="28"/>
        </w:rPr>
        <w:t>;</w:t>
      </w:r>
    </w:p>
    <w:p w:rsidR="00C519AA" w:rsidP="00D13934" w14:paraId="7280FC17" w14:textId="690FB249">
      <w:pPr>
        <w:ind w:firstLine="567"/>
        <w:jc w:val="both"/>
        <w:rPr>
          <w:sz w:val="28"/>
          <w:szCs w:val="28"/>
        </w:rPr>
      </w:pPr>
      <w:r w:rsidRPr="001B10AC">
        <w:rPr>
          <w:sz w:val="28"/>
          <w:szCs w:val="28"/>
        </w:rPr>
        <w:t>-</w:t>
      </w:r>
      <w:r w:rsidR="00CF2D05">
        <w:rPr>
          <w:sz w:val="28"/>
          <w:szCs w:val="28"/>
        </w:rPr>
        <w:t xml:space="preserve"> </w:t>
      </w:r>
      <w:r w:rsidRPr="001B10AC" w:rsidR="009D6016">
        <w:rPr>
          <w:sz w:val="28"/>
          <w:szCs w:val="28"/>
        </w:rPr>
        <w:t>фототаблицей</w:t>
      </w:r>
      <w:r w:rsidR="00EB31D7">
        <w:rPr>
          <w:sz w:val="28"/>
          <w:szCs w:val="28"/>
        </w:rPr>
        <w:t xml:space="preserve">, согласно которой при </w:t>
      </w:r>
      <w:r w:rsidRPr="007B634B" w:rsidR="00EB31D7">
        <w:rPr>
          <w:sz w:val="28"/>
          <w:szCs w:val="28"/>
        </w:rPr>
        <w:t>визуальн</w:t>
      </w:r>
      <w:r w:rsidR="00EB31D7">
        <w:rPr>
          <w:sz w:val="28"/>
          <w:szCs w:val="28"/>
        </w:rPr>
        <w:t>ом</w:t>
      </w:r>
      <w:r w:rsidRPr="007B634B" w:rsidR="00EB31D7">
        <w:rPr>
          <w:sz w:val="28"/>
          <w:szCs w:val="28"/>
        </w:rPr>
        <w:t xml:space="preserve"> осмотр</w:t>
      </w:r>
      <w:r w:rsidR="00EB31D7">
        <w:rPr>
          <w:sz w:val="28"/>
          <w:szCs w:val="28"/>
        </w:rPr>
        <w:t xml:space="preserve">е подтверждается, </w:t>
      </w:r>
      <w:r w:rsidRPr="00362E53" w:rsidR="00362E53">
        <w:rPr>
          <w:sz w:val="28"/>
          <w:szCs w:val="28"/>
        </w:rPr>
        <w:t xml:space="preserve">что на транспортном средстве </w:t>
      </w:r>
      <w:r w:rsidRPr="00C519AA">
        <w:rPr>
          <w:sz w:val="28"/>
          <w:szCs w:val="28"/>
        </w:rPr>
        <w:t xml:space="preserve">ВАЗ 21100, </w:t>
      </w:r>
      <w:r>
        <w:rPr>
          <w:sz w:val="28"/>
          <w:szCs w:val="28"/>
        </w:rPr>
        <w:t xml:space="preserve">передний </w:t>
      </w:r>
      <w:r w:rsidRPr="00C519AA">
        <w:rPr>
          <w:sz w:val="28"/>
          <w:szCs w:val="28"/>
        </w:rPr>
        <w:t>государственный регистрационный знак установлен на устройстве</w:t>
      </w:r>
      <w:r w:rsidR="00FE0C48">
        <w:rPr>
          <w:sz w:val="28"/>
          <w:szCs w:val="28"/>
        </w:rPr>
        <w:t xml:space="preserve"> для</w:t>
      </w:r>
      <w:r w:rsidRPr="00C519AA">
        <w:rPr>
          <w:sz w:val="28"/>
          <w:szCs w:val="28"/>
        </w:rPr>
        <w:t xml:space="preserve"> крепления государственного регистрационного знака, </w:t>
      </w:r>
      <w:r>
        <w:rPr>
          <w:sz w:val="28"/>
          <w:szCs w:val="28"/>
        </w:rPr>
        <w:t>под наклоном</w:t>
      </w:r>
      <w:r w:rsidRPr="00C519AA">
        <w:rPr>
          <w:sz w:val="28"/>
          <w:szCs w:val="28"/>
        </w:rPr>
        <w:t>, что препятствует его идентификации</w:t>
      </w:r>
      <w:r w:rsidR="00FE0C48">
        <w:rPr>
          <w:sz w:val="28"/>
          <w:szCs w:val="28"/>
        </w:rPr>
        <w:t>;</w:t>
      </w:r>
    </w:p>
    <w:p w:rsidR="00D13934" w:rsidP="00D13934" w14:paraId="30E5BA44" w14:textId="73C2980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протоколом изъятия вещей и документов </w:t>
      </w:r>
      <w:r w:rsidRPr="00873EE3">
        <w:rPr>
          <w:sz w:val="28"/>
          <w:szCs w:val="28"/>
        </w:rPr>
        <w:t xml:space="preserve">*** </w:t>
      </w:r>
      <w:r>
        <w:rPr>
          <w:sz w:val="28"/>
          <w:szCs w:val="28"/>
        </w:rPr>
        <w:t xml:space="preserve">от 23.08.2026, из которого следует, что </w:t>
      </w:r>
      <w:r w:rsidRPr="002D49A7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Головина Д.И. </w:t>
      </w:r>
      <w:r w:rsidRPr="002D49A7">
        <w:rPr>
          <w:sz w:val="28"/>
          <w:szCs w:val="28"/>
        </w:rPr>
        <w:t>был</w:t>
      </w:r>
      <w:r>
        <w:rPr>
          <w:sz w:val="28"/>
          <w:szCs w:val="28"/>
        </w:rPr>
        <w:t>о</w:t>
      </w:r>
      <w:r w:rsidRPr="002D49A7">
        <w:rPr>
          <w:sz w:val="28"/>
          <w:szCs w:val="28"/>
        </w:rPr>
        <w:t xml:space="preserve"> изъят</w:t>
      </w:r>
      <w:r>
        <w:rPr>
          <w:sz w:val="28"/>
          <w:szCs w:val="28"/>
        </w:rPr>
        <w:t xml:space="preserve">о </w:t>
      </w:r>
      <w:r w:rsidR="0061232B">
        <w:rPr>
          <w:sz w:val="28"/>
          <w:szCs w:val="28"/>
        </w:rPr>
        <w:t xml:space="preserve">устройство для </w:t>
      </w:r>
      <w:r>
        <w:rPr>
          <w:sz w:val="28"/>
          <w:szCs w:val="28"/>
        </w:rPr>
        <w:t xml:space="preserve">крепления </w:t>
      </w:r>
      <w:r w:rsidRPr="002D49A7">
        <w:rPr>
          <w:sz w:val="28"/>
          <w:szCs w:val="28"/>
        </w:rPr>
        <w:t>государственного регистрационного знака,</w:t>
      </w:r>
      <w:r>
        <w:rPr>
          <w:sz w:val="28"/>
          <w:szCs w:val="28"/>
        </w:rPr>
        <w:t xml:space="preserve"> болты крепления,</w:t>
      </w:r>
      <w:r w:rsidRPr="002D49A7">
        <w:rPr>
          <w:sz w:val="28"/>
          <w:szCs w:val="28"/>
        </w:rPr>
        <w:t xml:space="preserve"> в ходе изъятия велась видеосъемка</w:t>
      </w:r>
      <w:r w:rsidRPr="001B10AC">
        <w:rPr>
          <w:sz w:val="28"/>
          <w:szCs w:val="28"/>
        </w:rPr>
        <w:t>;</w:t>
      </w:r>
    </w:p>
    <w:p w:rsidR="00874A9A" w:rsidP="00D13934" w14:paraId="47CDA2A2" w14:textId="078F3FB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карточкой опера</w:t>
      </w:r>
      <w:r>
        <w:rPr>
          <w:sz w:val="28"/>
          <w:szCs w:val="28"/>
        </w:rPr>
        <w:t>ции с ВУ;</w:t>
      </w:r>
    </w:p>
    <w:p w:rsidR="003517AD" w:rsidRPr="003517AD" w:rsidP="003517AD" w14:paraId="46150F19" w14:textId="5D41D8A4">
      <w:pPr>
        <w:shd w:val="clear" w:color="auto" w:fill="FFFFFF"/>
        <w:ind w:right="26" w:firstLine="567"/>
        <w:jc w:val="both"/>
        <w:rPr>
          <w:sz w:val="28"/>
          <w:szCs w:val="28"/>
          <w:lang w:bidi="ru-RU"/>
        </w:rPr>
      </w:pPr>
      <w:r w:rsidRPr="003517AD">
        <w:rPr>
          <w:sz w:val="28"/>
          <w:szCs w:val="28"/>
          <w:lang w:bidi="ru-RU"/>
        </w:rPr>
        <w:t>- реестром правонарушений</w:t>
      </w:r>
      <w:r w:rsidR="002D49A7">
        <w:rPr>
          <w:sz w:val="28"/>
          <w:szCs w:val="28"/>
          <w:lang w:bidi="ru-RU"/>
        </w:rPr>
        <w:t>;</w:t>
      </w:r>
    </w:p>
    <w:p w:rsidR="003517AD" w:rsidP="00D13934" w14:paraId="752D9FA5" w14:textId="6C81285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E0C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карточкой учета </w:t>
      </w:r>
      <w:r>
        <w:rPr>
          <w:sz w:val="28"/>
          <w:szCs w:val="28"/>
        </w:rPr>
        <w:t>на транспортное средств</w:t>
      </w:r>
      <w:r>
        <w:rPr>
          <w:sz w:val="28"/>
          <w:szCs w:val="28"/>
        </w:rPr>
        <w:t xml:space="preserve"> </w:t>
      </w:r>
      <w:r w:rsidRPr="00FE0C48" w:rsidR="00FE0C48">
        <w:rPr>
          <w:sz w:val="28"/>
          <w:szCs w:val="28"/>
        </w:rPr>
        <w:t xml:space="preserve">ВАЗ 21100, г/н </w:t>
      </w:r>
      <w:r>
        <w:rPr>
          <w:sz w:val="28"/>
          <w:szCs w:val="28"/>
        </w:rPr>
        <w:t>***</w:t>
      </w:r>
      <w:r>
        <w:rPr>
          <w:sz w:val="28"/>
          <w:szCs w:val="28"/>
        </w:rPr>
        <w:t>;</w:t>
      </w:r>
    </w:p>
    <w:p w:rsidR="00FE0C48" w:rsidP="0097019E" w14:paraId="0AD51F0D" w14:textId="01A129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видеозаписью, на которой видно, как Головин Д.И. </w:t>
      </w:r>
      <w:r w:rsidRPr="00FE0C48">
        <w:rPr>
          <w:sz w:val="28"/>
          <w:szCs w:val="28"/>
        </w:rPr>
        <w:t>на транспортном средстве ВАЗ 21100</w:t>
      </w:r>
      <w:r>
        <w:rPr>
          <w:sz w:val="28"/>
          <w:szCs w:val="28"/>
        </w:rPr>
        <w:t xml:space="preserve"> раскручивает болты с </w:t>
      </w:r>
      <w:r w:rsidRPr="00FE0C48">
        <w:rPr>
          <w:sz w:val="28"/>
          <w:szCs w:val="28"/>
        </w:rPr>
        <w:t>устройств</w:t>
      </w:r>
      <w:r>
        <w:rPr>
          <w:sz w:val="28"/>
          <w:szCs w:val="28"/>
        </w:rPr>
        <w:t>а</w:t>
      </w:r>
      <w:r w:rsidRPr="00FE0C48">
        <w:rPr>
          <w:sz w:val="28"/>
          <w:szCs w:val="28"/>
        </w:rPr>
        <w:t xml:space="preserve"> для крепления государственного </w:t>
      </w:r>
      <w:r w:rsidRPr="00FE0C48">
        <w:rPr>
          <w:sz w:val="28"/>
          <w:szCs w:val="28"/>
        </w:rPr>
        <w:t xml:space="preserve">регистрационного знака, </w:t>
      </w:r>
      <w:r w:rsidR="00DC7D6E">
        <w:rPr>
          <w:sz w:val="28"/>
          <w:szCs w:val="28"/>
        </w:rPr>
        <w:t>который находился под наклоном. Н</w:t>
      </w:r>
      <w:r w:rsidRPr="00FE0C48">
        <w:rPr>
          <w:sz w:val="28"/>
          <w:szCs w:val="28"/>
        </w:rPr>
        <w:t>омер наклонен вниз относительно горизонтальной плоскости</w:t>
      </w:r>
      <w:r w:rsidR="002651CD">
        <w:rPr>
          <w:sz w:val="28"/>
          <w:szCs w:val="28"/>
        </w:rPr>
        <w:t xml:space="preserve">, </w:t>
      </w:r>
      <w:r w:rsidRPr="004B42F6" w:rsidR="004B42F6">
        <w:rPr>
          <w:sz w:val="28"/>
          <w:szCs w:val="28"/>
        </w:rPr>
        <w:t xml:space="preserve">способ установки которого затруднял </w:t>
      </w:r>
      <w:r w:rsidR="004B42F6">
        <w:rPr>
          <w:sz w:val="28"/>
          <w:szCs w:val="28"/>
        </w:rPr>
        <w:t>его</w:t>
      </w:r>
      <w:r w:rsidRPr="004B42F6" w:rsidR="004B42F6">
        <w:rPr>
          <w:sz w:val="28"/>
          <w:szCs w:val="28"/>
        </w:rPr>
        <w:t xml:space="preserve"> прочтение и идентификацию</w:t>
      </w:r>
      <w:r w:rsidR="002651CD">
        <w:rPr>
          <w:sz w:val="28"/>
          <w:szCs w:val="28"/>
        </w:rPr>
        <w:t>;</w:t>
      </w:r>
    </w:p>
    <w:p w:rsidR="002651CD" w:rsidRPr="002651CD" w:rsidP="002651CD" w14:paraId="2EF9A658" w14:textId="50965FE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- показаниями </w:t>
      </w:r>
      <w:r w:rsidRPr="002651CD">
        <w:rPr>
          <w:sz w:val="28"/>
          <w:szCs w:val="28"/>
          <w:lang w:bidi="ru-RU"/>
        </w:rPr>
        <w:t>свидетеля старш</w:t>
      </w:r>
      <w:r>
        <w:rPr>
          <w:sz w:val="28"/>
          <w:szCs w:val="28"/>
          <w:lang w:bidi="ru-RU"/>
        </w:rPr>
        <w:t>его</w:t>
      </w:r>
      <w:r w:rsidRPr="002651CD">
        <w:rPr>
          <w:sz w:val="28"/>
          <w:szCs w:val="28"/>
          <w:lang w:bidi="ru-RU"/>
        </w:rPr>
        <w:t xml:space="preserve"> инспектор</w:t>
      </w:r>
      <w:r>
        <w:rPr>
          <w:sz w:val="28"/>
          <w:szCs w:val="28"/>
          <w:lang w:bidi="ru-RU"/>
        </w:rPr>
        <w:t>а</w:t>
      </w:r>
      <w:r w:rsidRPr="002651CD">
        <w:rPr>
          <w:sz w:val="28"/>
          <w:szCs w:val="28"/>
          <w:lang w:bidi="ru-RU"/>
        </w:rPr>
        <w:t xml:space="preserve"> ДПС ОГИБДД ОМВД России по г. Нефтеюганску</w:t>
      </w:r>
      <w:r>
        <w:rPr>
          <w:sz w:val="28"/>
          <w:szCs w:val="28"/>
          <w:lang w:bidi="ru-RU"/>
        </w:rPr>
        <w:t xml:space="preserve"> </w:t>
      </w:r>
      <w:r w:rsidRPr="002651CD">
        <w:rPr>
          <w:sz w:val="28"/>
          <w:szCs w:val="28"/>
          <w:lang w:bidi="ru-RU"/>
        </w:rPr>
        <w:t xml:space="preserve">П., </w:t>
      </w:r>
      <w:r>
        <w:rPr>
          <w:sz w:val="28"/>
          <w:szCs w:val="28"/>
          <w:lang w:bidi="ru-RU"/>
        </w:rPr>
        <w:t xml:space="preserve">из которых следует, что </w:t>
      </w:r>
      <w:r w:rsidRPr="002651CD">
        <w:rPr>
          <w:sz w:val="28"/>
          <w:szCs w:val="28"/>
        </w:rPr>
        <w:t xml:space="preserve">23.08.2026 в 13:21, по адресу: г. Нефтеюганск, 10 </w:t>
      </w:r>
      <w:r w:rsidRPr="002651CD">
        <w:rPr>
          <w:sz w:val="28"/>
          <w:szCs w:val="28"/>
        </w:rPr>
        <w:t>мкр.,</w:t>
      </w:r>
      <w:r w:rsidRPr="002651CD">
        <w:rPr>
          <w:sz w:val="28"/>
          <w:szCs w:val="28"/>
        </w:rPr>
        <w:t xml:space="preserve"> д. 12, было остановлено транспортное средство ВАЗ 21100, г/н </w:t>
      </w:r>
      <w:r w:rsidRPr="00873EE3">
        <w:rPr>
          <w:sz w:val="28"/>
          <w:szCs w:val="28"/>
        </w:rPr>
        <w:t>***</w:t>
      </w:r>
      <w:r w:rsidRPr="002651CD">
        <w:rPr>
          <w:sz w:val="28"/>
          <w:szCs w:val="28"/>
        </w:rPr>
        <w:t>, под управлением Головина Д.И., за выезд на по</w:t>
      </w:r>
      <w:r w:rsidRPr="002651CD">
        <w:rPr>
          <w:sz w:val="28"/>
          <w:szCs w:val="28"/>
        </w:rPr>
        <w:t>лосу встречного движения в нарушение ПДД РФ. При остановке данного транспортного средства было обращено внимание на то, что государственный регистрационный знак оборудован с применением устройства, препятствующего его идентификации, знак смотрел в землю, п</w:t>
      </w:r>
      <w:r w:rsidRPr="002651CD">
        <w:rPr>
          <w:sz w:val="28"/>
          <w:szCs w:val="28"/>
        </w:rPr>
        <w:t>ри этом такая конструкция не предусмотрена для установки на бампер</w:t>
      </w:r>
      <w:r w:rsidR="00A50CB7">
        <w:rPr>
          <w:sz w:val="28"/>
          <w:szCs w:val="28"/>
        </w:rPr>
        <w:t xml:space="preserve">. </w:t>
      </w:r>
      <w:r w:rsidRPr="002651CD">
        <w:rPr>
          <w:sz w:val="28"/>
          <w:szCs w:val="28"/>
        </w:rPr>
        <w:t>Головин Д.И. пояснил, что эту конструкцию приобрел на маркетплейсе, и что она придает внешний вид.</w:t>
      </w:r>
      <w:r>
        <w:rPr>
          <w:sz w:val="28"/>
          <w:szCs w:val="28"/>
        </w:rPr>
        <w:t xml:space="preserve"> Утверждает, что </w:t>
      </w:r>
      <w:r w:rsidR="00FD6C0A">
        <w:rPr>
          <w:sz w:val="28"/>
          <w:szCs w:val="28"/>
        </w:rPr>
        <w:t>гос.</w:t>
      </w:r>
      <w:r>
        <w:rPr>
          <w:sz w:val="28"/>
          <w:szCs w:val="28"/>
        </w:rPr>
        <w:t>знак с высоты его роста был не читаем.</w:t>
      </w:r>
    </w:p>
    <w:p w:rsidR="0097019E" w:rsidP="0097019E" w14:paraId="14E81D4D" w14:textId="37176BC9">
      <w:pPr>
        <w:ind w:firstLine="567"/>
        <w:jc w:val="both"/>
        <w:rPr>
          <w:sz w:val="28"/>
          <w:szCs w:val="28"/>
        </w:rPr>
      </w:pPr>
      <w:r w:rsidRPr="0097019E">
        <w:rPr>
          <w:sz w:val="28"/>
          <w:szCs w:val="28"/>
        </w:rPr>
        <w:t xml:space="preserve">Доказательства, исследованные </w:t>
      </w:r>
      <w:r w:rsidRPr="0097019E">
        <w:rPr>
          <w:sz w:val="28"/>
          <w:szCs w:val="28"/>
        </w:rPr>
        <w:t>в судебном заседании,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4B42F6" w:rsidRPr="004B42F6" w:rsidP="004B42F6" w14:paraId="60DE2792" w14:textId="6334080D">
      <w:pPr>
        <w:ind w:firstLine="567"/>
        <w:jc w:val="both"/>
        <w:rPr>
          <w:sz w:val="28"/>
          <w:szCs w:val="28"/>
        </w:rPr>
      </w:pPr>
      <w:r w:rsidRPr="00CF3E7F">
        <w:rPr>
          <w:sz w:val="28"/>
          <w:szCs w:val="28"/>
        </w:rPr>
        <w:t>Доводы Головина Д.И. о том, что ра</w:t>
      </w:r>
      <w:r w:rsidRPr="00CF3E7F">
        <w:rPr>
          <w:sz w:val="28"/>
          <w:szCs w:val="28"/>
        </w:rPr>
        <w:t>мка им была зафиксирована, однако при остановке транспортного средства, она наклонилась, мировой судья считает не состоятельными, поскольку согласно требованиям пункта 2.3.1 Правил дорожного движения перед выездом и в пути водитель транспортного средства о</w:t>
      </w:r>
      <w:r w:rsidRPr="00CF3E7F">
        <w:rPr>
          <w:sz w:val="28"/>
          <w:szCs w:val="28"/>
        </w:rPr>
        <w:t>бязан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движения, в том числе провер</w:t>
      </w:r>
      <w:r w:rsidRPr="00CF3E7F">
        <w:rPr>
          <w:sz w:val="28"/>
          <w:szCs w:val="28"/>
        </w:rPr>
        <w:t>ить наличие на транспортном средстве государственных регистрационных знаков и их соответствие требованиям законодательства РФ</w:t>
      </w:r>
      <w:r w:rsidRPr="004B42F6">
        <w:rPr>
          <w:sz w:val="28"/>
          <w:szCs w:val="28"/>
        </w:rPr>
        <w:t>, что в рассматриваемом случае водителем не выполнено.</w:t>
      </w:r>
    </w:p>
    <w:p w:rsidR="002651CD" w:rsidRPr="0097019E" w:rsidP="0097019E" w14:paraId="5DA0A1B0" w14:textId="360EBC19">
      <w:pPr>
        <w:ind w:firstLine="567"/>
        <w:jc w:val="both"/>
        <w:rPr>
          <w:sz w:val="28"/>
          <w:szCs w:val="28"/>
        </w:rPr>
      </w:pPr>
      <w:r w:rsidRPr="004B42F6">
        <w:rPr>
          <w:sz w:val="28"/>
          <w:szCs w:val="28"/>
        </w:rPr>
        <w:t>Довод Головин</w:t>
      </w:r>
      <w:r>
        <w:rPr>
          <w:sz w:val="28"/>
          <w:szCs w:val="28"/>
        </w:rPr>
        <w:t>а</w:t>
      </w:r>
      <w:r w:rsidRPr="004B42F6">
        <w:rPr>
          <w:sz w:val="28"/>
          <w:szCs w:val="28"/>
        </w:rPr>
        <w:t xml:space="preserve"> Д.И. </w:t>
      </w:r>
      <w:r>
        <w:rPr>
          <w:sz w:val="28"/>
          <w:szCs w:val="28"/>
        </w:rPr>
        <w:t xml:space="preserve">о том, что </w:t>
      </w:r>
      <w:r w:rsidRPr="0035364C" w:rsidR="0035364C">
        <w:rPr>
          <w:sz w:val="28"/>
          <w:szCs w:val="28"/>
        </w:rPr>
        <w:t>устройство для крепления государственного регистрационного знака не препятствовало его идентификации</w:t>
      </w:r>
      <w:r w:rsidRPr="004B42F6">
        <w:rPr>
          <w:sz w:val="28"/>
          <w:szCs w:val="28"/>
        </w:rPr>
        <w:t>, не нашел своего подтверждения, опровергается совокупностью собранных по делу доказательств.</w:t>
      </w:r>
    </w:p>
    <w:p w:rsidR="001B3618" w:rsidRPr="001B3618" w:rsidP="001B3618" w14:paraId="6E3EEBF4" w14:textId="234F71FF">
      <w:pPr>
        <w:ind w:firstLine="567"/>
        <w:jc w:val="both"/>
        <w:rPr>
          <w:sz w:val="28"/>
          <w:szCs w:val="28"/>
        </w:rPr>
      </w:pPr>
      <w:r w:rsidRPr="001B3618">
        <w:rPr>
          <w:sz w:val="28"/>
          <w:szCs w:val="28"/>
        </w:rPr>
        <w:t xml:space="preserve">Пунктом 2.3.1 Правил дорожного движения Российской Федерации, утвержденных постановлением Совета Министров </w:t>
      </w:r>
      <w:r w:rsidRPr="001B3618">
        <w:rPr>
          <w:sz w:val="28"/>
          <w:szCs w:val="28"/>
        </w:rPr>
        <w:t>- Правительства Российской Федерации от 23 октября 1993 года N 1090, установлено, что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</w:t>
      </w:r>
      <w:r w:rsidRPr="001B3618">
        <w:rPr>
          <w:sz w:val="28"/>
          <w:szCs w:val="28"/>
        </w:rPr>
        <w:t>ениями по допуску транспортных средств к эксплуатации и обязанностями должностных лиц по обеспечению безопасности дорожного движения (далее - Основные положения по допуску транспортных средств к эксплуатации).</w:t>
      </w:r>
    </w:p>
    <w:p w:rsidR="001B3618" w:rsidRPr="001B3618" w:rsidP="001B3618" w14:paraId="7EEEDD2F" w14:textId="77777777">
      <w:pPr>
        <w:ind w:firstLine="567"/>
        <w:jc w:val="both"/>
        <w:rPr>
          <w:sz w:val="28"/>
          <w:szCs w:val="28"/>
        </w:rPr>
      </w:pPr>
      <w:r w:rsidRPr="001B3618">
        <w:rPr>
          <w:sz w:val="28"/>
          <w:szCs w:val="28"/>
        </w:rPr>
        <w:t xml:space="preserve">В силу пункта 2 Основных положений по допуску </w:t>
      </w:r>
      <w:r w:rsidRPr="001B3618">
        <w:rPr>
          <w:sz w:val="28"/>
          <w:szCs w:val="28"/>
        </w:rPr>
        <w:t>транспортных средств к эксплуатации на механических транспортных средствах (кроме мопедов, трамваев и троллейбусов) и прицепах должны быть установлены на предусмотренных для этого местах регистрационные знаки соответствующего образца.</w:t>
      </w:r>
    </w:p>
    <w:p w:rsidR="001B3618" w:rsidRPr="001B3618" w:rsidP="001B3618" w14:paraId="2CA8437E" w14:textId="77777777">
      <w:pPr>
        <w:ind w:firstLine="567"/>
        <w:jc w:val="both"/>
        <w:rPr>
          <w:sz w:val="28"/>
          <w:szCs w:val="28"/>
        </w:rPr>
      </w:pPr>
      <w:r w:rsidRPr="001B3618">
        <w:rPr>
          <w:sz w:val="28"/>
          <w:szCs w:val="28"/>
        </w:rPr>
        <w:t>Запрещается эксплуата</w:t>
      </w:r>
      <w:r w:rsidRPr="001B3618">
        <w:rPr>
          <w:sz w:val="28"/>
          <w:szCs w:val="28"/>
        </w:rPr>
        <w:t>ция автомобилей и иных транспортных средств при наличии неисправностей и условий, предусмотренных перечнем неисправностей и условий, при которых запрещается эксплуатация транспортных средств (согласно приложению) (пункт 11 Основных положений по допуску тра</w:t>
      </w:r>
      <w:r w:rsidRPr="001B3618">
        <w:rPr>
          <w:sz w:val="28"/>
          <w:szCs w:val="28"/>
        </w:rPr>
        <w:t>нспортных средств к эксплуатации).</w:t>
      </w:r>
    </w:p>
    <w:p w:rsidR="001B3618" w:rsidRPr="001B3618" w:rsidP="001B3618" w14:paraId="4E321682" w14:textId="77777777">
      <w:pPr>
        <w:ind w:firstLine="567"/>
        <w:jc w:val="both"/>
        <w:rPr>
          <w:sz w:val="28"/>
          <w:szCs w:val="28"/>
        </w:rPr>
      </w:pPr>
      <w:r w:rsidRPr="001B3618">
        <w:rPr>
          <w:sz w:val="28"/>
          <w:szCs w:val="28"/>
        </w:rPr>
        <w:t xml:space="preserve">Пункт 10.1 Перечня неисправностей и условий, при которых запрещается эксплуатация транспортных средств (приложение к Основным положениям по допуску транспортных средств к эксплуатации) устанавливает, что эксплуатация </w:t>
      </w:r>
      <w:r w:rsidRPr="001B3618">
        <w:rPr>
          <w:sz w:val="28"/>
          <w:szCs w:val="28"/>
        </w:rPr>
        <w:t>транспортного средства запрещается, если государственный регистрационный знак транспортного средства, способ и место его установки не отвечают требованиям национального стандарта ГОСТ Р 50577-2018 "Знаки государственные регистрационные транспортных средств</w:t>
      </w:r>
      <w:r w:rsidRPr="001B3618">
        <w:rPr>
          <w:sz w:val="28"/>
          <w:szCs w:val="28"/>
        </w:rPr>
        <w:t>. Типы и основные размеры. Технические требования".</w:t>
      </w:r>
    </w:p>
    <w:p w:rsidR="001B3618" w:rsidP="001B3618" w14:paraId="5A998B49" w14:textId="77777777">
      <w:pPr>
        <w:ind w:firstLine="567"/>
        <w:jc w:val="both"/>
        <w:rPr>
          <w:sz w:val="28"/>
          <w:szCs w:val="28"/>
        </w:rPr>
      </w:pPr>
      <w:r w:rsidRPr="001B3618">
        <w:rPr>
          <w:sz w:val="28"/>
          <w:szCs w:val="28"/>
        </w:rPr>
        <w:t>Как разъяснено в абзаце 8 пункта 4 постановления Пленума Верховного Суда Российской Федерации от 25 июня 2019 года N 20 "О некоторых вопросах, возникающих в судебной практике при рассмотрении дел об админ</w:t>
      </w:r>
      <w:r w:rsidRPr="001B3618">
        <w:rPr>
          <w:sz w:val="28"/>
          <w:szCs w:val="28"/>
        </w:rPr>
        <w:t>истративных правонарушениях, предусмотренных главой 12 Кодекса Российской Федерации об административных правонарушениях", в качестве устройств или материалов, препятствующих идентификации государственных регистрационных знаков либо позволяющих их видоизмен</w:t>
      </w:r>
      <w:r w:rsidRPr="001B3618">
        <w:rPr>
          <w:sz w:val="28"/>
          <w:szCs w:val="28"/>
        </w:rPr>
        <w:t>ить или скрыть, могут расцениваться различные механизмы, приборы, приспособления и иное оборудование (шторки, электромагниты и т.п., в том числе и тогда, когда они не были приведены в действие в момент выявления административного правонарушения, однако поз</w:t>
      </w:r>
      <w:r w:rsidRPr="001B3618">
        <w:rPr>
          <w:sz w:val="28"/>
          <w:szCs w:val="28"/>
        </w:rPr>
        <w:t>воляли водителю при совершении определенных действий видоизменить или скрыть государственный регистрационный знак), а также искусственные материалы (например, листы бумаги, картон) либо природные материалы (в частности, листва, грязь, снег), если визуальны</w:t>
      </w:r>
      <w:r w:rsidRPr="001B3618">
        <w:rPr>
          <w:sz w:val="28"/>
          <w:szCs w:val="28"/>
        </w:rPr>
        <w:t>й осмотр транспортного средства позволяет с очевидностью сделать вывод о том, что они нанесены с целью затруднения или невозможности идентификации государственных регистрационных знаков (например, загрязнение фрагмента государственного регистрационного зна</w:t>
      </w:r>
      <w:r w:rsidRPr="001B3618">
        <w:rPr>
          <w:sz w:val="28"/>
          <w:szCs w:val="28"/>
        </w:rPr>
        <w:t>ка не связано с погодными условиями или не обусловлено процессом движения, допускающим самозагрязнение). Доказательством использования тех или иных устройств (материалов) в указанных целях может выступать, например, произведенная уполномоченным должностным</w:t>
      </w:r>
      <w:r w:rsidRPr="001B3618">
        <w:rPr>
          <w:sz w:val="28"/>
          <w:szCs w:val="28"/>
        </w:rPr>
        <w:t xml:space="preserve"> лицом в ходе выявления административного правонарушения видеозапись (фотографии), которая приобщается к материалам дела об административном правонарушении и подлежит оценке по правилам статьи 26.11 Кодекса Российской Федерации об административных правонар</w:t>
      </w:r>
      <w:r w:rsidRPr="001B3618">
        <w:rPr>
          <w:sz w:val="28"/>
          <w:szCs w:val="28"/>
        </w:rPr>
        <w:t>ушениях.</w:t>
      </w:r>
    </w:p>
    <w:p w:rsidR="001B3618" w:rsidP="0095228F" w14:paraId="2E247D61" w14:textId="061E5EEA">
      <w:pPr>
        <w:ind w:firstLine="567"/>
        <w:jc w:val="both"/>
        <w:rPr>
          <w:sz w:val="28"/>
          <w:szCs w:val="28"/>
        </w:rPr>
      </w:pPr>
      <w:r w:rsidRPr="0095228F">
        <w:rPr>
          <w:sz w:val="28"/>
          <w:szCs w:val="28"/>
        </w:rPr>
        <w:t xml:space="preserve">Материалами дела, в том числе фотографиями транспортного средства, </w:t>
      </w:r>
      <w:r w:rsidR="002651CD">
        <w:rPr>
          <w:sz w:val="28"/>
          <w:szCs w:val="28"/>
        </w:rPr>
        <w:t xml:space="preserve">видеозаписью, </w:t>
      </w:r>
      <w:r w:rsidRPr="0095228F">
        <w:rPr>
          <w:sz w:val="28"/>
          <w:szCs w:val="28"/>
        </w:rPr>
        <w:t>достоверно подтверждается, что установленн</w:t>
      </w:r>
      <w:r w:rsidR="002651CD">
        <w:rPr>
          <w:sz w:val="28"/>
          <w:szCs w:val="28"/>
        </w:rPr>
        <w:t>ое</w:t>
      </w:r>
      <w:r w:rsidRPr="0095228F">
        <w:rPr>
          <w:sz w:val="28"/>
          <w:szCs w:val="28"/>
        </w:rPr>
        <w:t xml:space="preserve"> на передней части транспортного средства </w:t>
      </w:r>
      <w:r w:rsidRPr="002651CD" w:rsidR="002651CD">
        <w:rPr>
          <w:sz w:val="28"/>
          <w:szCs w:val="28"/>
        </w:rPr>
        <w:t xml:space="preserve">устройство для крепления государственного регистрационного знака, </w:t>
      </w:r>
      <w:r w:rsidRPr="0095228F">
        <w:rPr>
          <w:sz w:val="28"/>
          <w:szCs w:val="28"/>
        </w:rPr>
        <w:t>препятствовал</w:t>
      </w:r>
      <w:r w:rsidR="002651CD">
        <w:rPr>
          <w:sz w:val="28"/>
          <w:szCs w:val="28"/>
        </w:rPr>
        <w:t>о</w:t>
      </w:r>
      <w:r w:rsidRPr="0095228F">
        <w:rPr>
          <w:sz w:val="28"/>
          <w:szCs w:val="28"/>
        </w:rPr>
        <w:t xml:space="preserve"> идентификации государственного регистрационного знака относительно требуемого его расположения.</w:t>
      </w:r>
    </w:p>
    <w:p w:rsidR="00D13934" w:rsidRPr="00EC06F9" w:rsidP="00EC06F9" w14:paraId="7D2AFE93" w14:textId="2163BF0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1B10AC">
        <w:rPr>
          <w:sz w:val="28"/>
          <w:szCs w:val="28"/>
        </w:rPr>
        <w:t xml:space="preserve">Действия </w:t>
      </w:r>
      <w:r w:rsidR="00EC06F9">
        <w:rPr>
          <w:sz w:val="28"/>
          <w:szCs w:val="28"/>
        </w:rPr>
        <w:t xml:space="preserve">Головина Д.И. </w:t>
      </w:r>
      <w:r w:rsidR="00874A9A">
        <w:rPr>
          <w:sz w:val="28"/>
          <w:szCs w:val="28"/>
        </w:rPr>
        <w:t xml:space="preserve">мировой </w:t>
      </w:r>
      <w:r w:rsidRPr="001B10AC">
        <w:rPr>
          <w:sz w:val="28"/>
          <w:szCs w:val="28"/>
        </w:rPr>
        <w:t>судья квалифицирует по ч.</w:t>
      </w:r>
      <w:r w:rsidRPr="001B10AC" w:rsidR="00671859">
        <w:rPr>
          <w:sz w:val="28"/>
          <w:szCs w:val="28"/>
        </w:rPr>
        <w:t xml:space="preserve"> 2</w:t>
      </w:r>
      <w:r w:rsidR="00A50CB7">
        <w:rPr>
          <w:sz w:val="28"/>
          <w:szCs w:val="28"/>
        </w:rPr>
        <w:t>.1</w:t>
      </w:r>
      <w:r w:rsidR="00DE5AC4">
        <w:rPr>
          <w:sz w:val="28"/>
          <w:szCs w:val="28"/>
        </w:rPr>
        <w:t xml:space="preserve"> ст. 12.2</w:t>
      </w:r>
      <w:r w:rsidRPr="001B10AC">
        <w:rPr>
          <w:sz w:val="28"/>
          <w:szCs w:val="28"/>
        </w:rPr>
        <w:t xml:space="preserve"> Кодекса Российской Федерации об административных правонарушениях, </w:t>
      </w:r>
      <w:r w:rsidR="00263F3E">
        <w:rPr>
          <w:sz w:val="28"/>
          <w:szCs w:val="28"/>
        </w:rPr>
        <w:t xml:space="preserve">как </w:t>
      </w:r>
      <w:r w:rsidR="00EC06F9">
        <w:rPr>
          <w:rFonts w:eastAsiaTheme="minorHAnsi"/>
          <w:sz w:val="28"/>
          <w:szCs w:val="28"/>
          <w:lang w:eastAsia="en-US"/>
        </w:rPr>
        <w:t>у</w:t>
      </w:r>
      <w:r w:rsidRPr="00EC06F9" w:rsidR="00EC06F9">
        <w:rPr>
          <w:rFonts w:eastAsiaTheme="minorHAnsi"/>
          <w:sz w:val="28"/>
          <w:szCs w:val="28"/>
          <w:lang w:eastAsia="en-US"/>
        </w:rPr>
        <w:t xml:space="preserve">правление транспортным средством с государственными регистрационными знаками, оборудованными с применением </w:t>
      </w:r>
      <w:hyperlink r:id="rId4" w:history="1">
        <w:r w:rsidRPr="00EC06F9" w:rsidR="00EC06F9">
          <w:rPr>
            <w:rStyle w:val="Hyperlink"/>
            <w:rFonts w:eastAsiaTheme="minorHAnsi"/>
            <w:color w:val="000000" w:themeColor="text1"/>
            <w:sz w:val="28"/>
            <w:szCs w:val="28"/>
            <w:u w:val="none"/>
            <w:lang w:eastAsia="en-US"/>
          </w:rPr>
          <w:t>устройств</w:t>
        </w:r>
      </w:hyperlink>
      <w:r w:rsidRPr="00EC06F9" w:rsidR="00EC06F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EC06F9" w:rsidR="00EC06F9">
        <w:rPr>
          <w:rFonts w:eastAsiaTheme="minorHAnsi"/>
          <w:sz w:val="28"/>
          <w:szCs w:val="28"/>
          <w:lang w:eastAsia="en-US"/>
        </w:rPr>
        <w:t xml:space="preserve"> препятствующих идентификации государственных регистрационных знаков либо позволяющих их видоизменить или скрыть</w:t>
      </w:r>
      <w:r w:rsidRPr="001B10AC">
        <w:rPr>
          <w:sz w:val="28"/>
          <w:szCs w:val="28"/>
        </w:rPr>
        <w:t>.</w:t>
      </w:r>
    </w:p>
    <w:p w:rsidR="00D13934" w:rsidRPr="001B10AC" w:rsidP="00D13934" w14:paraId="75753ADF" w14:textId="7777777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0AC">
        <w:rPr>
          <w:rFonts w:ascii="Times New Roman" w:hAnsi="Times New Roman" w:cs="Times New Roman"/>
          <w:sz w:val="28"/>
          <w:szCs w:val="28"/>
        </w:rPr>
        <w:t>При назначении наказания судья учитывает характер совершенного правонарушения, личность правонарушителя.</w:t>
      </w:r>
    </w:p>
    <w:p w:rsidR="00DF3129" w:rsidRPr="00DF3129" w:rsidP="00DF3129" w14:paraId="5F8D1234" w14:textId="77777777">
      <w:pPr>
        <w:widowControl w:val="0"/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="00A0338F">
        <w:rPr>
          <w:sz w:val="28"/>
          <w:szCs w:val="28"/>
          <w:lang w:eastAsia="ar-SA"/>
        </w:rPr>
        <w:t xml:space="preserve">  </w:t>
      </w:r>
      <w:r w:rsidRPr="00DF3129">
        <w:rPr>
          <w:sz w:val="28"/>
          <w:szCs w:val="28"/>
        </w:rPr>
        <w:t>Обстоятельств, смягчающих админист</w:t>
      </w:r>
      <w:r w:rsidRPr="00DF3129">
        <w:rPr>
          <w:sz w:val="28"/>
          <w:szCs w:val="28"/>
        </w:rPr>
        <w:t>ративную ответственность в соответствии со ст. 4.2 Кодекса Российской Федерации об административных правонарушениях, мировой судья не находит.</w:t>
      </w:r>
    </w:p>
    <w:p w:rsidR="00A0338F" w:rsidP="00A0338F" w14:paraId="45D27A39" w14:textId="6E52D363">
      <w:pPr>
        <w:widowControl w:val="0"/>
        <w:tabs>
          <w:tab w:val="left" w:pos="426"/>
        </w:tabs>
        <w:jc w:val="both"/>
        <w:rPr>
          <w:sz w:val="28"/>
          <w:szCs w:val="28"/>
        </w:rPr>
      </w:pPr>
      <w:r w:rsidRPr="00A0338F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  <w:r w:rsidRPr="00A0338F">
        <w:rPr>
          <w:sz w:val="28"/>
          <w:szCs w:val="28"/>
        </w:rPr>
        <w:t>Обстоятельством, отягчающим административную ответственность, является в соответствии со ст. 4.3 Кодекса Росси</w:t>
      </w:r>
      <w:r w:rsidRPr="00A0338F">
        <w:rPr>
          <w:sz w:val="28"/>
          <w:szCs w:val="28"/>
        </w:rPr>
        <w:t xml:space="preserve">йской Федерации об административных правонарушениях, повторное совершение административного правонарушения, предусмотренного гл. 12 Кодекса </w:t>
      </w:r>
      <w:r w:rsidRPr="00A0338F">
        <w:rPr>
          <w:sz w:val="28"/>
          <w:szCs w:val="28"/>
        </w:rPr>
        <w:t>Российской Федерации об административных правонарушениях.</w:t>
      </w:r>
    </w:p>
    <w:p w:rsidR="00C06A9F" w:rsidRPr="00C06A9F" w:rsidP="00C06A9F" w14:paraId="725C9637" w14:textId="6B207EEE">
      <w:pPr>
        <w:widowControl w:val="0"/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06A9F">
        <w:rPr>
          <w:sz w:val="28"/>
          <w:szCs w:val="28"/>
        </w:rPr>
        <w:t>Санкция ч.2.1 ст.12.2 КоАП РФ предусматривает наряду с ос</w:t>
      </w:r>
      <w:r w:rsidRPr="00C06A9F">
        <w:rPr>
          <w:sz w:val="28"/>
          <w:szCs w:val="28"/>
        </w:rPr>
        <w:t>новным наказанием обязательное назначение дополнительного наказания в виде конфискации указанного устройства.</w:t>
      </w:r>
    </w:p>
    <w:p w:rsidR="00C06A9F" w:rsidRPr="00C06A9F" w:rsidP="00C06A9F" w14:paraId="64FBBFDA" w14:textId="48E893E5">
      <w:pPr>
        <w:widowControl w:val="0"/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06A9F">
        <w:rPr>
          <w:sz w:val="28"/>
          <w:szCs w:val="28"/>
        </w:rPr>
        <w:t xml:space="preserve">В силу </w:t>
      </w:r>
      <w:hyperlink r:id="rId5" w:anchor="/document/12125267/entry/32405" w:history="1">
        <w:r w:rsidRPr="00485EA8">
          <w:rPr>
            <w:rStyle w:val="Hyperlink"/>
            <w:color w:val="000000" w:themeColor="text1"/>
            <w:sz w:val="28"/>
            <w:szCs w:val="28"/>
            <w:u w:val="none"/>
          </w:rPr>
          <w:t>ч.5 ст. 32.4</w:t>
        </w:r>
      </w:hyperlink>
      <w:r w:rsidRPr="00C06A9F">
        <w:rPr>
          <w:sz w:val="28"/>
          <w:szCs w:val="28"/>
        </w:rPr>
        <w:t xml:space="preserve"> КоАП РФ конфискованные устройства, препятствующие</w:t>
      </w:r>
      <w:r w:rsidRPr="00C06A9F">
        <w:rPr>
          <w:sz w:val="28"/>
          <w:szCs w:val="28"/>
        </w:rPr>
        <w:t xml:space="preserve"> идентификации государственных регистрационных знаков, либо позволяющие их видоизменить или скрыть, подлежат уничтожению в порядке, установленном Правительством Российской Федерации.</w:t>
      </w:r>
    </w:p>
    <w:p w:rsidR="0035364C" w:rsidRPr="00A0338F" w:rsidP="00A0338F" w14:paraId="7B66C4D5" w14:textId="453985ED">
      <w:pPr>
        <w:widowControl w:val="0"/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06A9F" w:rsidR="00C06A9F">
        <w:rPr>
          <w:sz w:val="28"/>
          <w:szCs w:val="28"/>
        </w:rPr>
        <w:t xml:space="preserve">С учетом вышеизложенных обстоятельств, мировой судья считает необходимым назначить </w:t>
      </w:r>
      <w:r>
        <w:rPr>
          <w:sz w:val="28"/>
          <w:szCs w:val="28"/>
        </w:rPr>
        <w:t xml:space="preserve">Головину Д.И. </w:t>
      </w:r>
      <w:r w:rsidRPr="00C06A9F" w:rsidR="00C06A9F">
        <w:rPr>
          <w:sz w:val="28"/>
          <w:szCs w:val="28"/>
        </w:rPr>
        <w:t xml:space="preserve">наказание в виде лишения права управления транспортными средствами в пределах санкции ч. 2.1 ст. 12.2 КоАП РФ с конфискацией </w:t>
      </w:r>
      <w:r w:rsidRPr="00485EA8">
        <w:rPr>
          <w:sz w:val="28"/>
          <w:szCs w:val="28"/>
        </w:rPr>
        <w:t>изъятого устройства, препятствующе</w:t>
      </w:r>
      <w:r w:rsidRPr="00485EA8">
        <w:rPr>
          <w:sz w:val="28"/>
          <w:szCs w:val="28"/>
        </w:rPr>
        <w:t>го идентификации государственного регистрационного знака, болтов крепления</w:t>
      </w:r>
      <w:r>
        <w:rPr>
          <w:sz w:val="28"/>
          <w:szCs w:val="28"/>
        </w:rPr>
        <w:t>.</w:t>
      </w:r>
    </w:p>
    <w:p w:rsidR="0097019E" w:rsidRPr="0097019E" w:rsidP="0097019E" w14:paraId="48110796" w14:textId="77777777">
      <w:pPr>
        <w:spacing w:line="180" w:lineRule="atLeast"/>
        <w:ind w:firstLine="540"/>
        <w:jc w:val="both"/>
        <w:rPr>
          <w:sz w:val="28"/>
          <w:szCs w:val="28"/>
        </w:rPr>
      </w:pPr>
      <w:r w:rsidRPr="0097019E">
        <w:rPr>
          <w:sz w:val="28"/>
          <w:szCs w:val="28"/>
        </w:rPr>
        <w:t>С учётом изложенного, руководствуясь ст.ст. 29.9 ч.1, 29.10, 30.1 Кодекса Российской Федерации об административных правонарушениях, мировой судья</w:t>
      </w:r>
    </w:p>
    <w:p w:rsidR="0097019E" w:rsidRPr="0097019E" w:rsidP="0097019E" w14:paraId="505CE6F9" w14:textId="77777777">
      <w:pPr>
        <w:jc w:val="center"/>
        <w:rPr>
          <w:bCs/>
          <w:sz w:val="28"/>
          <w:szCs w:val="28"/>
        </w:rPr>
      </w:pPr>
    </w:p>
    <w:p w:rsidR="0097019E" w:rsidRPr="0097019E" w:rsidP="0097019E" w14:paraId="1715C45D" w14:textId="77777777">
      <w:pPr>
        <w:jc w:val="center"/>
        <w:rPr>
          <w:bCs/>
          <w:sz w:val="28"/>
          <w:szCs w:val="28"/>
        </w:rPr>
      </w:pPr>
      <w:r w:rsidRPr="0097019E">
        <w:rPr>
          <w:bCs/>
          <w:sz w:val="28"/>
          <w:szCs w:val="28"/>
        </w:rPr>
        <w:t>П О С Т А Н О В И Л:</w:t>
      </w:r>
    </w:p>
    <w:p w:rsidR="0097019E" w:rsidRPr="0097019E" w:rsidP="0097019E" w14:paraId="391AD876" w14:textId="77777777">
      <w:pPr>
        <w:ind w:firstLine="720"/>
        <w:jc w:val="both"/>
        <w:rPr>
          <w:sz w:val="28"/>
          <w:szCs w:val="28"/>
        </w:rPr>
      </w:pPr>
    </w:p>
    <w:p w:rsidR="0097019E" w:rsidRPr="0097019E" w:rsidP="0097019E" w14:paraId="55EEF4F1" w14:textId="0F65775F">
      <w:pPr>
        <w:tabs>
          <w:tab w:val="left" w:pos="567"/>
        </w:tabs>
        <w:jc w:val="both"/>
        <w:rPr>
          <w:b/>
          <w:sz w:val="28"/>
          <w:szCs w:val="28"/>
        </w:rPr>
      </w:pPr>
      <w:r w:rsidRPr="0097019E">
        <w:rPr>
          <w:sz w:val="28"/>
          <w:szCs w:val="28"/>
        </w:rPr>
        <w:tab/>
      </w:r>
      <w:r w:rsidRPr="00EC06F9" w:rsidR="00EC06F9">
        <w:rPr>
          <w:sz w:val="28"/>
          <w:szCs w:val="28"/>
        </w:rPr>
        <w:t xml:space="preserve">Головина </w:t>
      </w:r>
      <w:r>
        <w:rPr>
          <w:sz w:val="28"/>
          <w:szCs w:val="28"/>
        </w:rPr>
        <w:t>Д.И.</w:t>
      </w:r>
      <w:r w:rsidRPr="00EC06F9" w:rsidR="00EC06F9">
        <w:rPr>
          <w:sz w:val="28"/>
          <w:szCs w:val="28"/>
        </w:rPr>
        <w:t xml:space="preserve"> </w:t>
      </w:r>
      <w:r w:rsidRPr="0097019E">
        <w:rPr>
          <w:sz w:val="28"/>
          <w:szCs w:val="28"/>
        </w:rPr>
        <w:t>признать виновным в совершении административного правонарушения, предусмотренного ч. 2</w:t>
      </w:r>
      <w:r w:rsidR="00EC06F9">
        <w:rPr>
          <w:sz w:val="28"/>
          <w:szCs w:val="28"/>
        </w:rPr>
        <w:t>.1</w:t>
      </w:r>
      <w:r w:rsidRPr="0097019E">
        <w:rPr>
          <w:sz w:val="28"/>
          <w:szCs w:val="28"/>
        </w:rPr>
        <w:t xml:space="preserve"> ст. 12.2 Кодекса Российской Федерации об административных правонарушениях и назначить ему наказание в виде лишения права управления транспортными сред</w:t>
      </w:r>
      <w:r w:rsidRPr="0097019E">
        <w:rPr>
          <w:sz w:val="28"/>
          <w:szCs w:val="28"/>
        </w:rPr>
        <w:t>ствами сроком на 01 (</w:t>
      </w:r>
      <w:r w:rsidR="00EC06F9">
        <w:rPr>
          <w:sz w:val="28"/>
          <w:szCs w:val="28"/>
        </w:rPr>
        <w:t>один</w:t>
      </w:r>
      <w:r w:rsidRPr="0097019E">
        <w:rPr>
          <w:sz w:val="28"/>
          <w:szCs w:val="28"/>
        </w:rPr>
        <w:t xml:space="preserve">) </w:t>
      </w:r>
      <w:r w:rsidR="00EC06F9">
        <w:rPr>
          <w:sz w:val="28"/>
          <w:szCs w:val="28"/>
        </w:rPr>
        <w:t>год</w:t>
      </w:r>
      <w:r w:rsidRPr="001B3618" w:rsidR="001B3618">
        <w:t xml:space="preserve"> </w:t>
      </w:r>
      <w:r w:rsidRPr="001B3618" w:rsidR="001B3618">
        <w:rPr>
          <w:sz w:val="28"/>
          <w:szCs w:val="28"/>
        </w:rPr>
        <w:t>с конфискацией</w:t>
      </w:r>
      <w:r w:rsidR="00E0043B">
        <w:rPr>
          <w:sz w:val="28"/>
          <w:szCs w:val="28"/>
        </w:rPr>
        <w:t xml:space="preserve"> изъятого</w:t>
      </w:r>
      <w:r w:rsidRPr="001B3618" w:rsidR="001B3618">
        <w:rPr>
          <w:sz w:val="28"/>
          <w:szCs w:val="28"/>
        </w:rPr>
        <w:t xml:space="preserve"> устройства, препятствующего идентификации государственного регистрационного знака</w:t>
      </w:r>
      <w:r w:rsidR="00E0043B">
        <w:rPr>
          <w:sz w:val="28"/>
          <w:szCs w:val="28"/>
        </w:rPr>
        <w:t>, болтов к</w:t>
      </w:r>
      <w:r w:rsidRPr="00E0043B" w:rsidR="00E0043B">
        <w:rPr>
          <w:sz w:val="28"/>
          <w:szCs w:val="28"/>
        </w:rPr>
        <w:t>репления</w:t>
      </w:r>
      <w:r w:rsidRPr="0097019E">
        <w:rPr>
          <w:sz w:val="28"/>
          <w:szCs w:val="28"/>
        </w:rPr>
        <w:t>.</w:t>
      </w:r>
    </w:p>
    <w:p w:rsidR="0097019E" w:rsidRPr="0097019E" w:rsidP="0097019E" w14:paraId="4B37A5BB" w14:textId="77777777">
      <w:pPr>
        <w:suppressAutoHyphens/>
        <w:ind w:firstLine="349"/>
        <w:jc w:val="both"/>
        <w:rPr>
          <w:sz w:val="28"/>
          <w:szCs w:val="28"/>
          <w:lang w:eastAsia="ar-SA"/>
        </w:rPr>
      </w:pPr>
      <w:r w:rsidRPr="0097019E">
        <w:rPr>
          <w:sz w:val="28"/>
          <w:szCs w:val="28"/>
          <w:lang w:eastAsia="ar-SA"/>
        </w:rPr>
        <w:t>Срок лишения права управления транспортными средствами исчислять с момента вступления настоящего пос</w:t>
      </w:r>
      <w:r w:rsidRPr="0097019E">
        <w:rPr>
          <w:sz w:val="28"/>
          <w:szCs w:val="28"/>
          <w:lang w:eastAsia="ar-SA"/>
        </w:rPr>
        <w:t>тановления в законную силу.</w:t>
      </w:r>
    </w:p>
    <w:p w:rsidR="0097019E" w:rsidRPr="0097019E" w:rsidP="0097019E" w14:paraId="30DDCB27" w14:textId="77777777">
      <w:pPr>
        <w:suppressAutoHyphens/>
        <w:ind w:firstLine="349"/>
        <w:jc w:val="both"/>
        <w:rPr>
          <w:sz w:val="28"/>
          <w:szCs w:val="28"/>
          <w:lang w:eastAsia="ar-SA"/>
        </w:rPr>
      </w:pPr>
      <w:r w:rsidRPr="0097019E">
        <w:rPr>
          <w:sz w:val="28"/>
          <w:szCs w:val="28"/>
          <w:lang w:eastAsia="ar-SA"/>
        </w:rPr>
        <w:t xml:space="preserve">Разъяснить, что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</w:t>
      </w:r>
      <w:r w:rsidRPr="0097019E">
        <w:rPr>
          <w:sz w:val="28"/>
          <w:szCs w:val="28"/>
          <w:lang w:eastAsia="ar-SA"/>
        </w:rPr>
        <w:t>сдать документы в органы Госавтоинспекции, а в случае утраты указанных документов заявить об этом в указанный орган в тот же срок.</w:t>
      </w:r>
    </w:p>
    <w:p w:rsidR="0097019E" w:rsidP="0097019E" w14:paraId="47C7774D" w14:textId="77777777">
      <w:pPr>
        <w:suppressAutoHyphens/>
        <w:ind w:firstLine="349"/>
        <w:jc w:val="both"/>
        <w:rPr>
          <w:sz w:val="28"/>
          <w:szCs w:val="28"/>
          <w:lang w:eastAsia="ar-SA"/>
        </w:rPr>
      </w:pPr>
      <w:r w:rsidRPr="0097019E">
        <w:rPr>
          <w:sz w:val="28"/>
          <w:szCs w:val="28"/>
          <w:lang w:eastAsia="ar-SA"/>
        </w:rPr>
        <w:t xml:space="preserve">   В случае уклонения лица, лишенного специального права, от сдачи соответствующего удостоверения (специального разрешения) и</w:t>
      </w:r>
      <w:r w:rsidRPr="0097019E">
        <w:rPr>
          <w:sz w:val="28"/>
          <w:szCs w:val="28"/>
          <w:lang w:eastAsia="ar-SA"/>
        </w:rPr>
        <w:t xml:space="preserve"> иных документов срок лишения специального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 (специального разрешения) или иных документов, а равно пол</w:t>
      </w:r>
      <w:r w:rsidRPr="0097019E">
        <w:rPr>
          <w:sz w:val="28"/>
          <w:szCs w:val="28"/>
          <w:lang w:eastAsia="ar-SA"/>
        </w:rPr>
        <w:t>учения органом, исполняющим этот вид административного наказания, заявления лица об утрате указанных документов.</w:t>
      </w:r>
    </w:p>
    <w:p w:rsidR="00485EA8" w:rsidRPr="00485EA8" w:rsidP="00DC7D6E" w14:paraId="71E64079" w14:textId="658A0A7A">
      <w:pPr>
        <w:suppressAutoHyphens/>
        <w:ind w:firstLine="34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</w:t>
      </w:r>
      <w:r w:rsidRPr="00485EA8">
        <w:rPr>
          <w:sz w:val="28"/>
          <w:szCs w:val="28"/>
          <w:lang w:eastAsia="ar-SA"/>
        </w:rPr>
        <w:t xml:space="preserve">В соответствии с </w:t>
      </w:r>
      <w:hyperlink r:id="rId5" w:anchor="/document/12125267/entry/32405" w:history="1">
        <w:r w:rsidRPr="00485EA8">
          <w:rPr>
            <w:rStyle w:val="Hyperlink"/>
            <w:color w:val="000000" w:themeColor="text1"/>
            <w:sz w:val="28"/>
            <w:szCs w:val="28"/>
            <w:u w:val="none"/>
            <w:lang w:eastAsia="ar-SA"/>
          </w:rPr>
          <w:t>ч. 5 ст. 32.4</w:t>
        </w:r>
      </w:hyperlink>
      <w:r w:rsidRPr="00485EA8">
        <w:rPr>
          <w:color w:val="000000" w:themeColor="text1"/>
          <w:sz w:val="28"/>
          <w:szCs w:val="28"/>
          <w:lang w:eastAsia="ar-SA"/>
        </w:rPr>
        <w:t xml:space="preserve"> </w:t>
      </w:r>
      <w:r w:rsidRPr="00485EA8">
        <w:rPr>
          <w:sz w:val="28"/>
          <w:szCs w:val="28"/>
          <w:lang w:eastAsia="ar-SA"/>
        </w:rPr>
        <w:t>КоАП РФ конфискованное устройств</w:t>
      </w:r>
      <w:r>
        <w:rPr>
          <w:sz w:val="28"/>
          <w:szCs w:val="28"/>
          <w:lang w:eastAsia="ar-SA"/>
        </w:rPr>
        <w:t>о</w:t>
      </w:r>
      <w:r w:rsidRPr="00485EA8">
        <w:rPr>
          <w:sz w:val="28"/>
          <w:szCs w:val="28"/>
          <w:lang w:eastAsia="ar-SA"/>
        </w:rPr>
        <w:t xml:space="preserve">, препятствующего идентификации государственного регистрационного знака, болтов крепления, </w:t>
      </w:r>
      <w:r>
        <w:rPr>
          <w:sz w:val="28"/>
          <w:szCs w:val="28"/>
          <w:lang w:eastAsia="ar-SA"/>
        </w:rPr>
        <w:t xml:space="preserve">находящихся </w:t>
      </w:r>
      <w:r w:rsidRPr="00485EA8">
        <w:rPr>
          <w:sz w:val="28"/>
          <w:szCs w:val="28"/>
          <w:lang w:eastAsia="ar-SA"/>
        </w:rPr>
        <w:t>в судебном участке</w:t>
      </w:r>
      <w:r>
        <w:rPr>
          <w:sz w:val="28"/>
          <w:szCs w:val="28"/>
          <w:lang w:eastAsia="ar-SA"/>
        </w:rPr>
        <w:t xml:space="preserve"> №2 Нефтеюганского судебного района ХМАО-Югры</w:t>
      </w:r>
      <w:r w:rsidRPr="00485EA8">
        <w:rPr>
          <w:sz w:val="28"/>
          <w:szCs w:val="28"/>
          <w:lang w:eastAsia="ar-SA"/>
        </w:rPr>
        <w:t>, по вступлении постановления в законную силу - уничтожить.</w:t>
      </w:r>
    </w:p>
    <w:p w:rsidR="00485EA8" w:rsidRPr="00485EA8" w:rsidP="00DC7D6E" w14:paraId="29444996" w14:textId="7AFC9C18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485EA8">
        <w:rPr>
          <w:sz w:val="28"/>
          <w:szCs w:val="28"/>
          <w:lang w:eastAsia="ar-SA"/>
        </w:rPr>
        <w:t>Исполнение постановления в час</w:t>
      </w:r>
      <w:r w:rsidRPr="00485EA8">
        <w:rPr>
          <w:sz w:val="28"/>
          <w:szCs w:val="28"/>
          <w:lang w:eastAsia="ar-SA"/>
        </w:rPr>
        <w:t xml:space="preserve">ти конфискации и уничтожения в соответствии с положениями </w:t>
      </w:r>
      <w:hyperlink r:id="rId5" w:anchor="/document/12125267/entry/32401" w:history="1">
        <w:r w:rsidRPr="00485EA8">
          <w:rPr>
            <w:rStyle w:val="Hyperlink"/>
            <w:color w:val="000000" w:themeColor="text1"/>
            <w:sz w:val="28"/>
            <w:szCs w:val="28"/>
            <w:u w:val="none"/>
            <w:lang w:eastAsia="ar-SA"/>
          </w:rPr>
          <w:t>ч. 1 ст. 32.4</w:t>
        </w:r>
      </w:hyperlink>
      <w:r w:rsidRPr="00485EA8">
        <w:rPr>
          <w:color w:val="000000" w:themeColor="text1"/>
          <w:sz w:val="28"/>
          <w:szCs w:val="28"/>
          <w:lang w:eastAsia="ar-SA"/>
        </w:rPr>
        <w:t xml:space="preserve"> </w:t>
      </w:r>
      <w:r w:rsidRPr="00485EA8">
        <w:rPr>
          <w:sz w:val="28"/>
          <w:szCs w:val="28"/>
          <w:lang w:eastAsia="ar-SA"/>
        </w:rPr>
        <w:t xml:space="preserve">КоАП РФ по вступлении его в законную силу </w:t>
      </w:r>
      <w:r>
        <w:rPr>
          <w:sz w:val="28"/>
          <w:szCs w:val="28"/>
          <w:lang w:eastAsia="ar-SA"/>
        </w:rPr>
        <w:t xml:space="preserve">возложить на </w:t>
      </w:r>
      <w:r w:rsidRPr="00485EA8">
        <w:rPr>
          <w:sz w:val="28"/>
          <w:szCs w:val="28"/>
          <w:lang w:eastAsia="ar-SA"/>
        </w:rPr>
        <w:t xml:space="preserve">ОСП по г. Нефтеюганску и Нефтеюганскому району УФССП </w:t>
      </w:r>
      <w:r w:rsidRPr="00485EA8">
        <w:rPr>
          <w:sz w:val="28"/>
          <w:szCs w:val="28"/>
          <w:lang w:eastAsia="ar-SA"/>
        </w:rPr>
        <w:t>по ХМАО-Югре.</w:t>
      </w:r>
    </w:p>
    <w:p w:rsidR="0097019E" w:rsidRPr="0097019E" w:rsidP="0097019E" w14:paraId="4A38A089" w14:textId="4955A651">
      <w:pPr>
        <w:ind w:firstLine="567"/>
        <w:jc w:val="both"/>
        <w:rPr>
          <w:color w:val="000000"/>
          <w:sz w:val="28"/>
          <w:szCs w:val="28"/>
          <w:lang w:bidi="ru-RU"/>
        </w:rPr>
      </w:pPr>
      <w:r w:rsidRPr="0097019E">
        <w:rPr>
          <w:sz w:val="28"/>
          <w:szCs w:val="28"/>
        </w:rPr>
        <w:t>Постановление может быть обжаловано в Нефтеюганский районный суд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97019E">
        <w:rPr>
          <w:color w:val="000000"/>
          <w:sz w:val="28"/>
          <w:szCs w:val="28"/>
          <w:lang w:bidi="ru-RU"/>
        </w:rPr>
        <w:t>.</w:t>
      </w:r>
    </w:p>
    <w:p w:rsidR="00B76D37" w:rsidRPr="008A460B" w:rsidP="0097019E" w14:paraId="33923BD9" w14:textId="3C89F501">
      <w:pPr>
        <w:widowControl w:val="0"/>
        <w:tabs>
          <w:tab w:val="left" w:pos="426"/>
        </w:tabs>
        <w:jc w:val="both"/>
      </w:pPr>
      <w:r>
        <w:rPr>
          <w:sz w:val="20"/>
          <w:szCs w:val="20"/>
        </w:rPr>
        <w:tab/>
      </w:r>
    </w:p>
    <w:p w:rsidR="00B76D37" w:rsidP="00B76D37" w14:paraId="7312A583" w14:textId="12157780">
      <w:pPr>
        <w:widowControl w:val="0"/>
        <w:shd w:val="clear" w:color="auto" w:fill="FFFFFF"/>
        <w:autoSpaceDE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F10819">
        <w:rPr>
          <w:sz w:val="28"/>
          <w:szCs w:val="28"/>
        </w:rPr>
        <w:t xml:space="preserve">Мировой судья        </w:t>
      </w:r>
      <w:r>
        <w:rPr>
          <w:sz w:val="28"/>
          <w:szCs w:val="28"/>
        </w:rPr>
        <w:t xml:space="preserve">                              </w:t>
      </w:r>
      <w:r w:rsidRPr="00F10819">
        <w:rPr>
          <w:sz w:val="28"/>
          <w:szCs w:val="28"/>
        </w:rPr>
        <w:t xml:space="preserve"> </w:t>
      </w:r>
      <w:r w:rsidR="00263F3E">
        <w:rPr>
          <w:sz w:val="28"/>
          <w:szCs w:val="28"/>
        </w:rPr>
        <w:t xml:space="preserve">        </w:t>
      </w:r>
      <w:r w:rsidRPr="00F10819">
        <w:rPr>
          <w:sz w:val="28"/>
          <w:szCs w:val="28"/>
        </w:rPr>
        <w:t xml:space="preserve"> </w:t>
      </w:r>
      <w:r w:rsidR="00D263D7">
        <w:rPr>
          <w:sz w:val="28"/>
          <w:szCs w:val="28"/>
        </w:rPr>
        <w:t>Р</w:t>
      </w:r>
      <w:r w:rsidRPr="00F10819">
        <w:rPr>
          <w:sz w:val="28"/>
          <w:szCs w:val="28"/>
        </w:rPr>
        <w:t xml:space="preserve">.В. </w:t>
      </w:r>
      <w:r w:rsidR="00D263D7">
        <w:rPr>
          <w:sz w:val="28"/>
          <w:szCs w:val="28"/>
        </w:rPr>
        <w:t>Агзямова</w:t>
      </w:r>
    </w:p>
    <w:p w:rsidR="00DF3129" w:rsidRPr="00F10819" w:rsidP="00B76D37" w14:paraId="4D4A089A" w14:textId="77777777">
      <w:pPr>
        <w:widowControl w:val="0"/>
        <w:shd w:val="clear" w:color="auto" w:fill="FFFFFF"/>
        <w:autoSpaceDE w:val="0"/>
        <w:ind w:right="-1"/>
        <w:jc w:val="both"/>
        <w:rPr>
          <w:sz w:val="28"/>
          <w:szCs w:val="28"/>
        </w:rPr>
      </w:pPr>
    </w:p>
    <w:p w:rsidR="00A925D3" w:rsidRPr="001B10AC" w:rsidP="005B1FB2" w14:paraId="2D647772" w14:textId="77777777">
      <w:pPr>
        <w:rPr>
          <w:sz w:val="28"/>
          <w:szCs w:val="28"/>
        </w:rPr>
      </w:pPr>
    </w:p>
    <w:sectPr w:rsidSect="00DC7D6E">
      <w:pgSz w:w="11906" w:h="16838"/>
      <w:pgMar w:top="1077" w:right="851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34"/>
    <w:rsid w:val="00026581"/>
    <w:rsid w:val="000369E1"/>
    <w:rsid w:val="00040AEF"/>
    <w:rsid w:val="00061ED0"/>
    <w:rsid w:val="000C7090"/>
    <w:rsid w:val="000E4F76"/>
    <w:rsid w:val="00170D77"/>
    <w:rsid w:val="0019026E"/>
    <w:rsid w:val="001B10AC"/>
    <w:rsid w:val="001B19C2"/>
    <w:rsid w:val="001B3618"/>
    <w:rsid w:val="001C1CEB"/>
    <w:rsid w:val="001C77BC"/>
    <w:rsid w:val="001F3FFC"/>
    <w:rsid w:val="002160D3"/>
    <w:rsid w:val="00225960"/>
    <w:rsid w:val="002477C5"/>
    <w:rsid w:val="00263F3E"/>
    <w:rsid w:val="00264FA0"/>
    <w:rsid w:val="002651CD"/>
    <w:rsid w:val="0028107F"/>
    <w:rsid w:val="002A2F73"/>
    <w:rsid w:val="002D49A7"/>
    <w:rsid w:val="00323400"/>
    <w:rsid w:val="00344587"/>
    <w:rsid w:val="00350BB3"/>
    <w:rsid w:val="003517AD"/>
    <w:rsid w:val="0035364C"/>
    <w:rsid w:val="00362E53"/>
    <w:rsid w:val="003A6291"/>
    <w:rsid w:val="003C27F8"/>
    <w:rsid w:val="003C3D73"/>
    <w:rsid w:val="004424B0"/>
    <w:rsid w:val="00470C1D"/>
    <w:rsid w:val="00485EA8"/>
    <w:rsid w:val="004B42F6"/>
    <w:rsid w:val="004F6330"/>
    <w:rsid w:val="00506310"/>
    <w:rsid w:val="00532BF7"/>
    <w:rsid w:val="00550C46"/>
    <w:rsid w:val="005B1FB2"/>
    <w:rsid w:val="005D19FD"/>
    <w:rsid w:val="005E19AC"/>
    <w:rsid w:val="005E49F5"/>
    <w:rsid w:val="00602847"/>
    <w:rsid w:val="0061232B"/>
    <w:rsid w:val="0062272E"/>
    <w:rsid w:val="00671859"/>
    <w:rsid w:val="00691D45"/>
    <w:rsid w:val="006B3BA0"/>
    <w:rsid w:val="006E46ED"/>
    <w:rsid w:val="006F0C3D"/>
    <w:rsid w:val="00701050"/>
    <w:rsid w:val="00726B48"/>
    <w:rsid w:val="00733978"/>
    <w:rsid w:val="00774466"/>
    <w:rsid w:val="00775ADC"/>
    <w:rsid w:val="00780703"/>
    <w:rsid w:val="007B634B"/>
    <w:rsid w:val="00862A5E"/>
    <w:rsid w:val="00873EE3"/>
    <w:rsid w:val="00874A9A"/>
    <w:rsid w:val="008755B0"/>
    <w:rsid w:val="00880181"/>
    <w:rsid w:val="008A460B"/>
    <w:rsid w:val="008C3E9E"/>
    <w:rsid w:val="008E7831"/>
    <w:rsid w:val="00903F05"/>
    <w:rsid w:val="0095228F"/>
    <w:rsid w:val="0097019E"/>
    <w:rsid w:val="009805F5"/>
    <w:rsid w:val="009D6016"/>
    <w:rsid w:val="009F2F61"/>
    <w:rsid w:val="00A02448"/>
    <w:rsid w:val="00A0338F"/>
    <w:rsid w:val="00A232C9"/>
    <w:rsid w:val="00A25DF7"/>
    <w:rsid w:val="00A50CB7"/>
    <w:rsid w:val="00A62561"/>
    <w:rsid w:val="00A75056"/>
    <w:rsid w:val="00A829C5"/>
    <w:rsid w:val="00A925D3"/>
    <w:rsid w:val="00AD7C9E"/>
    <w:rsid w:val="00B04FCE"/>
    <w:rsid w:val="00B15F9E"/>
    <w:rsid w:val="00B27382"/>
    <w:rsid w:val="00B76D37"/>
    <w:rsid w:val="00B904FA"/>
    <w:rsid w:val="00C02A3D"/>
    <w:rsid w:val="00C06A9F"/>
    <w:rsid w:val="00C27122"/>
    <w:rsid w:val="00C4101B"/>
    <w:rsid w:val="00C44815"/>
    <w:rsid w:val="00C519AA"/>
    <w:rsid w:val="00C9055A"/>
    <w:rsid w:val="00CF2D05"/>
    <w:rsid w:val="00CF3E7F"/>
    <w:rsid w:val="00D13934"/>
    <w:rsid w:val="00D21A49"/>
    <w:rsid w:val="00D21E3A"/>
    <w:rsid w:val="00D263D7"/>
    <w:rsid w:val="00D6162C"/>
    <w:rsid w:val="00D72BC8"/>
    <w:rsid w:val="00D77235"/>
    <w:rsid w:val="00DC1087"/>
    <w:rsid w:val="00DC7D6E"/>
    <w:rsid w:val="00DE5AC4"/>
    <w:rsid w:val="00DF1473"/>
    <w:rsid w:val="00DF3129"/>
    <w:rsid w:val="00E0043B"/>
    <w:rsid w:val="00E36ABD"/>
    <w:rsid w:val="00E76B11"/>
    <w:rsid w:val="00E87E33"/>
    <w:rsid w:val="00EA0561"/>
    <w:rsid w:val="00EB0F1C"/>
    <w:rsid w:val="00EB31D7"/>
    <w:rsid w:val="00EC06F9"/>
    <w:rsid w:val="00EE484B"/>
    <w:rsid w:val="00F0619B"/>
    <w:rsid w:val="00F100A1"/>
    <w:rsid w:val="00F10819"/>
    <w:rsid w:val="00F14149"/>
    <w:rsid w:val="00F30818"/>
    <w:rsid w:val="00F5456E"/>
    <w:rsid w:val="00F76B49"/>
    <w:rsid w:val="00F774EF"/>
    <w:rsid w:val="00FD6C0A"/>
    <w:rsid w:val="00FE0C4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1FC9662-B1FF-4E54-846A-97205FB8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D13934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D13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13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yperlink">
    <w:name w:val="Hyperlink"/>
    <w:rsid w:val="00D13934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0E4F76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E4F7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1">
    <w:name w:val="Основной текст_"/>
    <w:basedOn w:val="DefaultParagraphFont"/>
    <w:link w:val="1"/>
    <w:rsid w:val="00EB0F1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EB0F1C"/>
    <w:pPr>
      <w:shd w:val="clear" w:color="auto" w:fill="FFFFFF"/>
      <w:spacing w:line="322" w:lineRule="exact"/>
    </w:pPr>
    <w:rPr>
      <w:sz w:val="26"/>
      <w:szCs w:val="26"/>
      <w:lang w:eastAsia="en-US"/>
    </w:rPr>
  </w:style>
  <w:style w:type="paragraph" w:styleId="BodyTextIndent">
    <w:name w:val="Body Text Indent"/>
    <w:basedOn w:val="Normal"/>
    <w:link w:val="a2"/>
    <w:uiPriority w:val="99"/>
    <w:semiHidden/>
    <w:unhideWhenUsed/>
    <w:rsid w:val="003C27F8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3C27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2160D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50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EC06F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C0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base=LAW&amp;n=327611&amp;dst=100028&amp;field=134&amp;date=19.09.2026&amp;demo=2" TargetMode="External" /><Relationship Id="rId5" Type="http://schemas.openxmlformats.org/officeDocument/2006/relationships/hyperlink" Target="https://msud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